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EFC98" w14:textId="77777777" w:rsidR="00D9011D" w:rsidRPr="00D9011D" w:rsidRDefault="00D9011D" w:rsidP="00D9011D">
      <w:pPr>
        <w:widowControl/>
        <w:shd w:val="clear" w:color="auto" w:fill="FFFFFF"/>
        <w:spacing w:after="420"/>
        <w:jc w:val="center"/>
        <w:rPr>
          <w:rFonts w:ascii="宋体" w:eastAsia="宋体" w:hAnsi="宋体" w:cs="宋体"/>
          <w:kern w:val="0"/>
          <w:sz w:val="44"/>
          <w:szCs w:val="44"/>
        </w:rPr>
      </w:pPr>
      <w:r w:rsidRPr="00D9011D">
        <w:rPr>
          <w:rFonts w:ascii="宋体" w:eastAsia="宋体" w:hAnsi="宋体" w:cs="宋体" w:hint="eastAsia"/>
          <w:kern w:val="0"/>
          <w:sz w:val="44"/>
          <w:szCs w:val="44"/>
        </w:rPr>
        <w:t>四川省人力资源和社会保障厅关于印发《四川省失业保险经办规程》的通知</w:t>
      </w:r>
    </w:p>
    <w:p w14:paraId="1E0D50BA" w14:textId="77777777" w:rsidR="00D9011D" w:rsidRPr="00D9011D" w:rsidRDefault="00D9011D" w:rsidP="00D9011D">
      <w:pPr>
        <w:widowControl/>
        <w:shd w:val="clear" w:color="auto" w:fill="FFFFFF"/>
        <w:spacing w:line="480" w:lineRule="auto"/>
        <w:jc w:val="center"/>
        <w:rPr>
          <w:rFonts w:ascii="宋体" w:eastAsia="宋体" w:hAnsi="宋体" w:cs="宋体"/>
          <w:color w:val="000000"/>
          <w:kern w:val="0"/>
          <w:sz w:val="24"/>
          <w:szCs w:val="24"/>
        </w:rPr>
      </w:pPr>
      <w:r w:rsidRPr="00D9011D">
        <w:rPr>
          <w:rFonts w:ascii="宋体" w:eastAsia="宋体" w:hAnsi="宋体" w:cs="宋体" w:hint="eastAsia"/>
          <w:color w:val="000000"/>
          <w:kern w:val="0"/>
          <w:sz w:val="24"/>
          <w:szCs w:val="24"/>
        </w:rPr>
        <w:t>川人社规〔2023〕5号</w:t>
      </w:r>
    </w:p>
    <w:p w14:paraId="7FDEACA2" w14:textId="77777777" w:rsidR="00D9011D" w:rsidRPr="00D9011D" w:rsidRDefault="00D9011D" w:rsidP="00D9011D">
      <w:pPr>
        <w:widowControl/>
        <w:shd w:val="clear" w:color="auto" w:fill="FFFFFF"/>
        <w:spacing w:line="480" w:lineRule="auto"/>
        <w:rPr>
          <w:rFonts w:ascii="宋体" w:eastAsia="宋体" w:hAnsi="宋体" w:cs="宋体" w:hint="eastAsia"/>
          <w:color w:val="000000"/>
          <w:kern w:val="0"/>
          <w:sz w:val="28"/>
          <w:szCs w:val="28"/>
        </w:rPr>
      </w:pPr>
      <w:r w:rsidRPr="00D9011D">
        <w:rPr>
          <w:rFonts w:ascii="宋体" w:eastAsia="宋体" w:hAnsi="宋体" w:cs="宋体" w:hint="eastAsia"/>
          <w:color w:val="000000"/>
          <w:kern w:val="0"/>
          <w:sz w:val="28"/>
          <w:szCs w:val="28"/>
          <w:bdr w:val="none" w:sz="0" w:space="0" w:color="auto" w:frame="1"/>
        </w:rPr>
        <w:t>各市（州）人力资源和社会保障局：</w:t>
      </w:r>
    </w:p>
    <w:p w14:paraId="1C91C47B"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color w:val="000000"/>
          <w:kern w:val="0"/>
          <w:sz w:val="28"/>
          <w:szCs w:val="28"/>
          <w:bdr w:val="none" w:sz="0" w:space="0" w:color="auto" w:frame="1"/>
        </w:rPr>
        <w:t>现将《四川省失业保险经办规程》印发你们，请认真贯彻执行。</w:t>
      </w:r>
    </w:p>
    <w:p w14:paraId="1F2B5F74"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color w:val="000000"/>
          <w:kern w:val="0"/>
          <w:sz w:val="28"/>
          <w:szCs w:val="28"/>
          <w:bdr w:val="none" w:sz="0" w:space="0" w:color="auto" w:frame="1"/>
        </w:rPr>
        <w:t> </w:t>
      </w:r>
    </w:p>
    <w:p w14:paraId="5DF9A487" w14:textId="77777777" w:rsidR="00D9011D" w:rsidRPr="00D9011D" w:rsidRDefault="00D9011D" w:rsidP="00D9011D">
      <w:pPr>
        <w:widowControl/>
        <w:shd w:val="clear" w:color="auto" w:fill="FFFFFF"/>
        <w:spacing w:line="480" w:lineRule="auto"/>
        <w:ind w:firstLine="480"/>
        <w:jc w:val="right"/>
        <w:rPr>
          <w:rFonts w:ascii="宋体" w:eastAsia="宋体" w:hAnsi="宋体" w:cs="宋体" w:hint="eastAsia"/>
          <w:color w:val="000000"/>
          <w:kern w:val="0"/>
          <w:sz w:val="28"/>
          <w:szCs w:val="28"/>
        </w:rPr>
      </w:pPr>
      <w:r w:rsidRPr="00D9011D">
        <w:rPr>
          <w:rFonts w:ascii="宋体" w:eastAsia="宋体" w:hAnsi="宋体" w:cs="宋体" w:hint="eastAsia"/>
          <w:color w:val="000000"/>
          <w:kern w:val="0"/>
          <w:sz w:val="28"/>
          <w:szCs w:val="28"/>
          <w:bdr w:val="none" w:sz="0" w:space="0" w:color="auto" w:frame="1"/>
        </w:rPr>
        <w:t>四川省人力资源和社会保障厅</w:t>
      </w:r>
    </w:p>
    <w:p w14:paraId="4D29C282" w14:textId="77777777" w:rsidR="00D9011D" w:rsidRPr="00D9011D" w:rsidRDefault="00D9011D" w:rsidP="00D9011D">
      <w:pPr>
        <w:widowControl/>
        <w:shd w:val="clear" w:color="auto" w:fill="FFFFFF"/>
        <w:spacing w:line="480" w:lineRule="auto"/>
        <w:ind w:firstLine="480"/>
        <w:jc w:val="right"/>
        <w:rPr>
          <w:rFonts w:ascii="宋体" w:eastAsia="宋体" w:hAnsi="宋体" w:cs="宋体" w:hint="eastAsia"/>
          <w:color w:val="000000"/>
          <w:kern w:val="0"/>
          <w:sz w:val="28"/>
          <w:szCs w:val="28"/>
        </w:rPr>
      </w:pPr>
      <w:r w:rsidRPr="00D9011D">
        <w:rPr>
          <w:rFonts w:ascii="宋体" w:eastAsia="宋体" w:hAnsi="宋体" w:cs="宋体" w:hint="eastAsia"/>
          <w:color w:val="000000"/>
          <w:kern w:val="0"/>
          <w:sz w:val="28"/>
          <w:szCs w:val="28"/>
          <w:bdr w:val="none" w:sz="0" w:space="0" w:color="auto" w:frame="1"/>
        </w:rPr>
        <w:t>2023年5月31日</w:t>
      </w:r>
    </w:p>
    <w:p w14:paraId="5617CB8B"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p>
    <w:p w14:paraId="69E876EC" w14:textId="77777777" w:rsidR="00D9011D" w:rsidRPr="00D9011D" w:rsidRDefault="00D9011D" w:rsidP="008D62BC">
      <w:pPr>
        <w:widowControl/>
        <w:shd w:val="clear" w:color="auto" w:fill="FFFFFF"/>
        <w:spacing w:line="480" w:lineRule="auto"/>
        <w:jc w:val="center"/>
        <w:rPr>
          <w:rFonts w:ascii="宋体" w:eastAsia="宋体" w:hAnsi="宋体" w:cs="宋体" w:hint="eastAsia"/>
          <w:color w:val="000000"/>
          <w:kern w:val="0"/>
          <w:sz w:val="28"/>
          <w:szCs w:val="28"/>
        </w:rPr>
      </w:pPr>
      <w:r w:rsidRPr="00D9011D">
        <w:rPr>
          <w:rFonts w:ascii="宋体" w:eastAsia="宋体" w:hAnsi="宋体" w:cs="宋体" w:hint="eastAsia"/>
          <w:color w:val="000000"/>
          <w:kern w:val="0"/>
          <w:sz w:val="36"/>
          <w:szCs w:val="36"/>
          <w:bdr w:val="none" w:sz="0" w:space="0" w:color="auto" w:frame="1"/>
        </w:rPr>
        <w:t>四川省失业保险经办规程</w:t>
      </w:r>
    </w:p>
    <w:p w14:paraId="16273D5D"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color w:val="000000"/>
          <w:kern w:val="0"/>
          <w:sz w:val="28"/>
          <w:szCs w:val="28"/>
          <w:bdr w:val="none" w:sz="0" w:space="0" w:color="auto" w:frame="1"/>
        </w:rPr>
        <w:t> </w:t>
      </w:r>
    </w:p>
    <w:p w14:paraId="7A69D566" w14:textId="77777777" w:rsidR="00D9011D" w:rsidRPr="00D9011D" w:rsidRDefault="00D9011D" w:rsidP="008D62BC">
      <w:pPr>
        <w:widowControl/>
        <w:shd w:val="clear" w:color="auto" w:fill="FFFFFF"/>
        <w:spacing w:line="480" w:lineRule="auto"/>
        <w:jc w:val="center"/>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第一章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b/>
          <w:bCs/>
          <w:color w:val="000000"/>
          <w:kern w:val="0"/>
          <w:sz w:val="28"/>
          <w:szCs w:val="28"/>
          <w:bdr w:val="none" w:sz="0" w:space="0" w:color="auto" w:frame="1"/>
        </w:rPr>
        <w:t>总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b/>
          <w:bCs/>
          <w:color w:val="000000"/>
          <w:kern w:val="0"/>
          <w:sz w:val="28"/>
          <w:szCs w:val="28"/>
          <w:bdr w:val="none" w:sz="0" w:space="0" w:color="auto" w:frame="1"/>
        </w:rPr>
        <w:t>则</w:t>
      </w:r>
    </w:p>
    <w:p w14:paraId="492CA83C"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第一条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为推进失业保险省级统筹，促进失业保险制度可持续发展，规范失业保险经办服务，根据《中华人民共和国社会保险法》《失业保险条例》《失业保险金申领发放办法》《四川省失业保险条例》《四川省失业保险省级统筹实施意见》和《四川省人社基本公共服务标准化事项服务指南（2022年版）》（以下简称《标准化事项服务指南》）等有关规定，结合实际工作情况，制定本规程。</w:t>
      </w:r>
    </w:p>
    <w:p w14:paraId="513EDB24"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第二条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失业保险经办坚持以人民为中心的发展思想，贯彻落实国家“放管服”改革和“畅通领、安全办”要求，遵循经办服务制度化、标准化、精准化的原则，充分运用国家社会保险公共服务平台、</w:t>
      </w:r>
      <w:r w:rsidRPr="00D9011D">
        <w:rPr>
          <w:rFonts w:ascii="宋体" w:eastAsia="宋体" w:hAnsi="宋体" w:cs="宋体" w:hint="eastAsia"/>
          <w:color w:val="000000"/>
          <w:kern w:val="0"/>
          <w:sz w:val="28"/>
          <w:szCs w:val="28"/>
          <w:bdr w:val="none" w:sz="0" w:space="0" w:color="auto" w:frame="1"/>
        </w:rPr>
        <w:lastRenderedPageBreak/>
        <w:t>四川人社在线公共服务平台、四川公共就业创业服务网上办事大厅、“四川e就业”</w:t>
      </w:r>
      <w:proofErr w:type="gramStart"/>
      <w:r w:rsidRPr="00D9011D">
        <w:rPr>
          <w:rFonts w:ascii="宋体" w:eastAsia="宋体" w:hAnsi="宋体" w:cs="宋体" w:hint="eastAsia"/>
          <w:color w:val="000000"/>
          <w:kern w:val="0"/>
          <w:sz w:val="28"/>
          <w:szCs w:val="28"/>
          <w:bdr w:val="none" w:sz="0" w:space="0" w:color="auto" w:frame="1"/>
        </w:rPr>
        <w:t>微信公众号</w:t>
      </w:r>
      <w:proofErr w:type="gramEnd"/>
      <w:r w:rsidRPr="00D9011D">
        <w:rPr>
          <w:rFonts w:ascii="宋体" w:eastAsia="宋体" w:hAnsi="宋体" w:cs="宋体" w:hint="eastAsia"/>
          <w:color w:val="000000"/>
          <w:kern w:val="0"/>
          <w:sz w:val="28"/>
          <w:szCs w:val="28"/>
          <w:bdr w:val="none" w:sz="0" w:space="0" w:color="auto" w:frame="1"/>
        </w:rPr>
        <w:t>等网上平台和四川公共就业创业服务管理信息系统（以下简称“就业信息系统”）、社会保险核心业务经办子系统（以下简称“社保信息系统”），提供方便、快捷、高效的失业保险经办服务。</w:t>
      </w:r>
    </w:p>
    <w:p w14:paraId="7369C9A5"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第三条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失业保险经办管理全省统一，业务分级经办，按照“谁审核、谁负责”的原则，对其办理业务的合法性、真实性、准确性、完整性负责。</w:t>
      </w:r>
    </w:p>
    <w:p w14:paraId="3C69A96A"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第四条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本规程适用于失业保险经办管理服务，包括参保缴费管理、待遇发放管理、基金收支管理、内部控制管理四个方面。</w:t>
      </w:r>
    </w:p>
    <w:p w14:paraId="3C9525B1"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color w:val="000000"/>
          <w:kern w:val="0"/>
          <w:sz w:val="28"/>
          <w:szCs w:val="28"/>
          <w:bdr w:val="none" w:sz="0" w:space="0" w:color="auto" w:frame="1"/>
        </w:rPr>
        <w:t> </w:t>
      </w:r>
    </w:p>
    <w:p w14:paraId="40D3DD81" w14:textId="77777777" w:rsidR="00D9011D" w:rsidRPr="00D9011D" w:rsidRDefault="00D9011D" w:rsidP="00D9011D">
      <w:pPr>
        <w:widowControl/>
        <w:shd w:val="clear" w:color="auto" w:fill="FFFFFF"/>
        <w:spacing w:line="480" w:lineRule="auto"/>
        <w:ind w:firstLine="480"/>
        <w:jc w:val="center"/>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第二章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b/>
          <w:bCs/>
          <w:color w:val="000000"/>
          <w:kern w:val="0"/>
          <w:sz w:val="28"/>
          <w:szCs w:val="28"/>
          <w:bdr w:val="none" w:sz="0" w:space="0" w:color="auto" w:frame="1"/>
        </w:rPr>
        <w:t>参保缴费管理</w:t>
      </w:r>
    </w:p>
    <w:p w14:paraId="1AE56E6A" w14:textId="77777777" w:rsidR="00D9011D" w:rsidRPr="00D9011D" w:rsidRDefault="00D9011D" w:rsidP="00D9011D">
      <w:pPr>
        <w:widowControl/>
        <w:shd w:val="clear" w:color="auto" w:fill="FFFFFF"/>
        <w:spacing w:line="480" w:lineRule="auto"/>
        <w:ind w:firstLine="480"/>
        <w:jc w:val="center"/>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第一节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b/>
          <w:bCs/>
          <w:color w:val="000000"/>
          <w:kern w:val="0"/>
          <w:sz w:val="28"/>
          <w:szCs w:val="28"/>
          <w:bdr w:val="none" w:sz="0" w:space="0" w:color="auto" w:frame="1"/>
        </w:rPr>
        <w:t>参保登记</w:t>
      </w:r>
    </w:p>
    <w:p w14:paraId="6EC99619"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第五条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参保登记实行属地管理，由各级社会保险经办机构统一受理，原则上按照登记证照的核发机关（以下统称“登记机关”）共享信息同步完成。未实现信息共享的，社会保险经办机构受理企业社会保险登记业务后应告知参保单位在单位成立之日起30日内办理企业职工社会保险登记。</w:t>
      </w:r>
    </w:p>
    <w:p w14:paraId="469022C2"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第六条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社会保险经办机构进行单位参保登记的事项包括：</w:t>
      </w:r>
    </w:p>
    <w:p w14:paraId="2292590D"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color w:val="000000"/>
          <w:kern w:val="0"/>
          <w:sz w:val="28"/>
          <w:szCs w:val="28"/>
          <w:bdr w:val="none" w:sz="0" w:space="0" w:color="auto" w:frame="1"/>
        </w:rPr>
        <w:t>（一）参保单位名称、统一社会信用代码（其他证件编号）、单位类型、经济类型、单位行业、登记机关、成立日期、联系地址及联系方式；</w:t>
      </w:r>
    </w:p>
    <w:p w14:paraId="636F02C4"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color w:val="000000"/>
          <w:kern w:val="0"/>
          <w:sz w:val="28"/>
          <w:szCs w:val="28"/>
          <w:bdr w:val="none" w:sz="0" w:space="0" w:color="auto" w:frame="1"/>
        </w:rPr>
        <w:lastRenderedPageBreak/>
        <w:t>（二）参保单位开户银行名称、开户银行户名及银行账号；</w:t>
      </w:r>
    </w:p>
    <w:p w14:paraId="34C9F823"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color w:val="000000"/>
          <w:kern w:val="0"/>
          <w:sz w:val="28"/>
          <w:szCs w:val="28"/>
          <w:bdr w:val="none" w:sz="0" w:space="0" w:color="auto" w:frame="1"/>
        </w:rPr>
        <w:t>（三）法定代表人（负责人）有效身份证明信息（证件类型和证件号码）、联系方式；</w:t>
      </w:r>
    </w:p>
    <w:p w14:paraId="434135E0"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color w:val="000000"/>
          <w:kern w:val="0"/>
          <w:sz w:val="28"/>
          <w:szCs w:val="28"/>
          <w:bdr w:val="none" w:sz="0" w:space="0" w:color="auto" w:frame="1"/>
        </w:rPr>
        <w:t>（四）授权委托申办人有效身份证明信息（证件类型和证件号码）、联系方式。</w:t>
      </w:r>
    </w:p>
    <w:p w14:paraId="37BCA014"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第七条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社会保险经办机构进行职工参保登记的信息包括：证件类型、证件号码、姓名、性别、出生日期、联系方式、亲属联系方式、户籍（常住）所在地。</w:t>
      </w:r>
    </w:p>
    <w:p w14:paraId="5A55E09A"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第八条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参保单</w:t>
      </w:r>
      <w:proofErr w:type="gramStart"/>
      <w:r w:rsidRPr="00D9011D">
        <w:rPr>
          <w:rFonts w:ascii="宋体" w:eastAsia="宋体" w:hAnsi="宋体" w:cs="宋体" w:hint="eastAsia"/>
          <w:color w:val="000000"/>
          <w:kern w:val="0"/>
          <w:sz w:val="28"/>
          <w:szCs w:val="28"/>
          <w:bdr w:val="none" w:sz="0" w:space="0" w:color="auto" w:frame="1"/>
        </w:rPr>
        <w:t>位登记</w:t>
      </w:r>
      <w:proofErr w:type="gramEnd"/>
      <w:r w:rsidRPr="00D9011D">
        <w:rPr>
          <w:rFonts w:ascii="宋体" w:eastAsia="宋体" w:hAnsi="宋体" w:cs="宋体" w:hint="eastAsia"/>
          <w:color w:val="000000"/>
          <w:kern w:val="0"/>
          <w:sz w:val="28"/>
          <w:szCs w:val="28"/>
          <w:bdr w:val="none" w:sz="0" w:space="0" w:color="auto" w:frame="1"/>
        </w:rPr>
        <w:t>事项发生变更时，各级社会保险经办机构原则上根据登记机关共享的变更信息完成失业保险参保登记变更。未实现信息共享的，社会保险经办机构应告知参保单位在登记事项发生变更的30日内进行社会保险登记变更。</w:t>
      </w:r>
    </w:p>
    <w:p w14:paraId="2B965CC6"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第九条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参保人</w:t>
      </w:r>
      <w:proofErr w:type="gramStart"/>
      <w:r w:rsidRPr="00D9011D">
        <w:rPr>
          <w:rFonts w:ascii="宋体" w:eastAsia="宋体" w:hAnsi="宋体" w:cs="宋体" w:hint="eastAsia"/>
          <w:color w:val="000000"/>
          <w:kern w:val="0"/>
          <w:sz w:val="28"/>
          <w:szCs w:val="28"/>
          <w:bdr w:val="none" w:sz="0" w:space="0" w:color="auto" w:frame="1"/>
        </w:rPr>
        <w:t>员信息</w:t>
      </w:r>
      <w:proofErr w:type="gramEnd"/>
      <w:r w:rsidRPr="00D9011D">
        <w:rPr>
          <w:rFonts w:ascii="宋体" w:eastAsia="宋体" w:hAnsi="宋体" w:cs="宋体" w:hint="eastAsia"/>
          <w:color w:val="000000"/>
          <w:kern w:val="0"/>
          <w:sz w:val="28"/>
          <w:szCs w:val="28"/>
          <w:bdr w:val="none" w:sz="0" w:space="0" w:color="auto" w:frame="1"/>
        </w:rPr>
        <w:t>发生变更时，各级社会保险经办机构对照《标准化事项服务指南》第一部分第2.2点“个人基本信息变更服务指南”办理。</w:t>
      </w:r>
    </w:p>
    <w:p w14:paraId="4271CFD4"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第十条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社会保险经办机构定期与有关部门开展数据比对，登记信息不一致的，向参保单位（个人）发出变更事项提示，与参保单位（个人）核实确认后，办理信息变更登记。</w:t>
      </w:r>
    </w:p>
    <w:p w14:paraId="233EBED3"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第十一条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社会保险经办机构进行参保单位注销登记时，对照《标准化事项服务指南》第一部分第1.4点“参保单位注销登记”办理。</w:t>
      </w:r>
    </w:p>
    <w:p w14:paraId="392B7114"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lastRenderedPageBreak/>
        <w:t>第十二条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社会保险经办机构通过线上和线下方式，为参保单位提供职工增减变更登记服务。</w:t>
      </w:r>
    </w:p>
    <w:p w14:paraId="529DF098" w14:textId="77777777" w:rsidR="00D9011D" w:rsidRPr="00D9011D" w:rsidRDefault="00D9011D" w:rsidP="00D9011D">
      <w:pPr>
        <w:widowControl/>
        <w:shd w:val="clear" w:color="auto" w:fill="FFFFFF"/>
        <w:spacing w:line="480" w:lineRule="auto"/>
        <w:ind w:firstLine="480"/>
        <w:jc w:val="center"/>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第二节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b/>
          <w:bCs/>
          <w:color w:val="000000"/>
          <w:kern w:val="0"/>
          <w:sz w:val="28"/>
          <w:szCs w:val="28"/>
          <w:bdr w:val="none" w:sz="0" w:space="0" w:color="auto" w:frame="1"/>
        </w:rPr>
        <w:t>缴费申报</w:t>
      </w:r>
    </w:p>
    <w:p w14:paraId="1023D961"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第十三条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社会保险经办机构与税务部门通过社会保险</w:t>
      </w:r>
      <w:proofErr w:type="gramStart"/>
      <w:r w:rsidRPr="00D9011D">
        <w:rPr>
          <w:rFonts w:ascii="宋体" w:eastAsia="宋体" w:hAnsi="宋体" w:cs="宋体" w:hint="eastAsia"/>
          <w:color w:val="000000"/>
          <w:kern w:val="0"/>
          <w:sz w:val="28"/>
          <w:szCs w:val="28"/>
          <w:bdr w:val="none" w:sz="0" w:space="0" w:color="auto" w:frame="1"/>
        </w:rPr>
        <w:t>费信息</w:t>
      </w:r>
      <w:proofErr w:type="gramEnd"/>
      <w:r w:rsidRPr="00D9011D">
        <w:rPr>
          <w:rFonts w:ascii="宋体" w:eastAsia="宋体" w:hAnsi="宋体" w:cs="宋体" w:hint="eastAsia"/>
          <w:color w:val="000000"/>
          <w:kern w:val="0"/>
          <w:sz w:val="28"/>
          <w:szCs w:val="28"/>
          <w:bdr w:val="none" w:sz="0" w:space="0" w:color="auto" w:frame="1"/>
        </w:rPr>
        <w:t>共享平台实时传递应缴金额、特殊缴费业务核定信息、到账数据等信息。</w:t>
      </w:r>
    </w:p>
    <w:p w14:paraId="4A570FC4"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第十四条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社会保险经办机构应向税务部门及时交互参保单位参保缴费核定和征集信息，及时、准确记录税务部门反馈的参保单位和</w:t>
      </w:r>
      <w:proofErr w:type="gramStart"/>
      <w:r w:rsidRPr="00D9011D">
        <w:rPr>
          <w:rFonts w:ascii="宋体" w:eastAsia="宋体" w:hAnsi="宋体" w:cs="宋体" w:hint="eastAsia"/>
          <w:color w:val="000000"/>
          <w:kern w:val="0"/>
          <w:sz w:val="28"/>
          <w:szCs w:val="28"/>
          <w:bdr w:val="none" w:sz="0" w:space="0" w:color="auto" w:frame="1"/>
        </w:rPr>
        <w:t>参保人</w:t>
      </w:r>
      <w:proofErr w:type="gramEnd"/>
      <w:r w:rsidRPr="00D9011D">
        <w:rPr>
          <w:rFonts w:ascii="宋体" w:eastAsia="宋体" w:hAnsi="宋体" w:cs="宋体" w:hint="eastAsia"/>
          <w:color w:val="000000"/>
          <w:kern w:val="0"/>
          <w:sz w:val="28"/>
          <w:szCs w:val="28"/>
          <w:bdr w:val="none" w:sz="0" w:space="0" w:color="auto" w:frame="1"/>
        </w:rPr>
        <w:t>员到账信息，通过信息系统实时到账处理，记录个人权益。</w:t>
      </w:r>
    </w:p>
    <w:p w14:paraId="0904AE85"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第十五条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社会保险经办机构办理缴费申报业务时，对照《标准化事项服务指南》第一部分第3.1点“社会保险缴费工资申报”办理。</w:t>
      </w:r>
    </w:p>
    <w:p w14:paraId="13A7CF67"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第十六条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社会保险经办机构应按全省统一的缴费基数规则核定缴费基数（保留到元），按规定缴费比例确定参保单位应缴纳的失业保险费金额（以下统称“应缴金额”，保留到分），并及时将应缴金额信息推送至税务部门。</w:t>
      </w:r>
    </w:p>
    <w:p w14:paraId="27CC66E7"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第十七条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社会保险经办机构办理补缴申报业务时，对照《标准化事项服务指南》第一部分第3.2点“社会保险费补缴申报”办理。</w:t>
      </w:r>
    </w:p>
    <w:p w14:paraId="67948681"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第十八条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社会保险经办机构办理补缴申报业务时，社保信息系统应校验补缴人员享受失业保险待遇情况，如补缴日期出现领取失业保险金、失业补助金等情形，系统应阻断补缴申报业务。</w:t>
      </w:r>
    </w:p>
    <w:p w14:paraId="47F8F3DB"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第十九条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统一社会保险费征收模式实施后，社会保险经办机构和税务部门按新的职责划分做好失业保险费征缴相关工作。</w:t>
      </w:r>
    </w:p>
    <w:p w14:paraId="34AFEF1A" w14:textId="77777777" w:rsidR="00D9011D" w:rsidRPr="00D9011D" w:rsidRDefault="00D9011D" w:rsidP="00D9011D">
      <w:pPr>
        <w:widowControl/>
        <w:shd w:val="clear" w:color="auto" w:fill="FFFFFF"/>
        <w:spacing w:line="480" w:lineRule="auto"/>
        <w:ind w:firstLine="480"/>
        <w:jc w:val="center"/>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lastRenderedPageBreak/>
        <w:t>第三节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b/>
          <w:bCs/>
          <w:color w:val="000000"/>
          <w:kern w:val="0"/>
          <w:sz w:val="28"/>
          <w:szCs w:val="28"/>
          <w:bdr w:val="none" w:sz="0" w:space="0" w:color="auto" w:frame="1"/>
        </w:rPr>
        <w:t>个人权益记录</w:t>
      </w:r>
    </w:p>
    <w:p w14:paraId="5C748A6A"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第二十条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社会保险经办机构依据参保单位申报的参保人员登记信息为其建立失业保险个人缴费记录。个人缴费记录基本信息主要包括：</w:t>
      </w:r>
    </w:p>
    <w:p w14:paraId="7DEEF9C4"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color w:val="000000"/>
          <w:kern w:val="0"/>
          <w:sz w:val="28"/>
          <w:szCs w:val="28"/>
          <w:bdr w:val="none" w:sz="0" w:space="0" w:color="auto" w:frame="1"/>
        </w:rPr>
        <w:t>（一）参保单位及参保人员失业保险登记和缴费信息；</w:t>
      </w:r>
    </w:p>
    <w:p w14:paraId="53F0DEAB"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color w:val="000000"/>
          <w:kern w:val="0"/>
          <w:sz w:val="28"/>
          <w:szCs w:val="28"/>
          <w:bdr w:val="none" w:sz="0" w:space="0" w:color="auto" w:frame="1"/>
        </w:rPr>
        <w:t>（二）参保人员缴费年限信息；</w:t>
      </w:r>
    </w:p>
    <w:p w14:paraId="5A9B39BC"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color w:val="000000"/>
          <w:kern w:val="0"/>
          <w:sz w:val="28"/>
          <w:szCs w:val="28"/>
          <w:bdr w:val="none" w:sz="0" w:space="0" w:color="auto" w:frame="1"/>
        </w:rPr>
        <w:t>（三）参保人</w:t>
      </w:r>
      <w:proofErr w:type="gramStart"/>
      <w:r w:rsidRPr="00D9011D">
        <w:rPr>
          <w:rFonts w:ascii="宋体" w:eastAsia="宋体" w:hAnsi="宋体" w:cs="宋体" w:hint="eastAsia"/>
          <w:color w:val="000000"/>
          <w:kern w:val="0"/>
          <w:sz w:val="28"/>
          <w:szCs w:val="28"/>
          <w:bdr w:val="none" w:sz="0" w:space="0" w:color="auto" w:frame="1"/>
        </w:rPr>
        <w:t>员享受</w:t>
      </w:r>
      <w:proofErr w:type="gramEnd"/>
      <w:r w:rsidRPr="00D9011D">
        <w:rPr>
          <w:rFonts w:ascii="宋体" w:eastAsia="宋体" w:hAnsi="宋体" w:cs="宋体" w:hint="eastAsia"/>
          <w:color w:val="000000"/>
          <w:kern w:val="0"/>
          <w:sz w:val="28"/>
          <w:szCs w:val="28"/>
          <w:bdr w:val="none" w:sz="0" w:space="0" w:color="auto" w:frame="1"/>
        </w:rPr>
        <w:t>失业保险待遇信息；</w:t>
      </w:r>
    </w:p>
    <w:p w14:paraId="1002C58E"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color w:val="000000"/>
          <w:kern w:val="0"/>
          <w:sz w:val="28"/>
          <w:szCs w:val="28"/>
          <w:bdr w:val="none" w:sz="0" w:space="0" w:color="auto" w:frame="1"/>
        </w:rPr>
        <w:t>（四）其他反映失业保险个人缴费记录的信息。</w:t>
      </w:r>
    </w:p>
    <w:p w14:paraId="55618D69"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第二十一条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社会保险经办机构依据业务经办原始资料，通过业务经办、统计、调查等方式采集参保人</w:t>
      </w:r>
      <w:proofErr w:type="gramStart"/>
      <w:r w:rsidRPr="00D9011D">
        <w:rPr>
          <w:rFonts w:ascii="宋体" w:eastAsia="宋体" w:hAnsi="宋体" w:cs="宋体" w:hint="eastAsia"/>
          <w:color w:val="000000"/>
          <w:kern w:val="0"/>
          <w:sz w:val="28"/>
          <w:szCs w:val="28"/>
          <w:bdr w:val="none" w:sz="0" w:space="0" w:color="auto" w:frame="1"/>
        </w:rPr>
        <w:t>员相关</w:t>
      </w:r>
      <w:proofErr w:type="gramEnd"/>
      <w:r w:rsidRPr="00D9011D">
        <w:rPr>
          <w:rFonts w:ascii="宋体" w:eastAsia="宋体" w:hAnsi="宋体" w:cs="宋体" w:hint="eastAsia"/>
          <w:color w:val="000000"/>
          <w:kern w:val="0"/>
          <w:sz w:val="28"/>
          <w:szCs w:val="28"/>
          <w:bdr w:val="none" w:sz="0" w:space="0" w:color="auto" w:frame="1"/>
        </w:rPr>
        <w:t>个人权益信息，主要包括下列内容：</w:t>
      </w:r>
    </w:p>
    <w:p w14:paraId="1A7AD129"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color w:val="000000"/>
          <w:kern w:val="0"/>
          <w:sz w:val="28"/>
          <w:szCs w:val="28"/>
          <w:bdr w:val="none" w:sz="0" w:space="0" w:color="auto" w:frame="1"/>
        </w:rPr>
        <w:t>（一）基本情况：社会保障号、公民身份证号码、个人编号、姓名、性别、学历、出生日期、参加失业保险日期、首次缴费日期、缴费截止时间、实际缴费月数、单位名称、单位性质、经济类型、所属行业等；</w:t>
      </w:r>
    </w:p>
    <w:p w14:paraId="74B6C777"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color w:val="000000"/>
          <w:kern w:val="0"/>
          <w:sz w:val="28"/>
          <w:szCs w:val="28"/>
          <w:bdr w:val="none" w:sz="0" w:space="0" w:color="auto" w:frame="1"/>
        </w:rPr>
        <w:t>（二）领取失业保险金信息：领取失业保险金开始时间、已核定失业保险金缴费记录、重新参保缴费时间等。</w:t>
      </w:r>
    </w:p>
    <w:p w14:paraId="230F1B91"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第二十二条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个人权益记录查询对照《标准化事项服务指南》第一部分第5.3点“社会保险个人权益记录查询打印服务指南”办理。</w:t>
      </w:r>
    </w:p>
    <w:p w14:paraId="15A13C8E"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第二十三条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社会保险经办机构出具的个人权益记录附有社会保险电子专用章，不再另行加盖鲜章。</w:t>
      </w:r>
    </w:p>
    <w:p w14:paraId="659CD3DF"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color w:val="000000"/>
          <w:kern w:val="0"/>
          <w:sz w:val="28"/>
          <w:szCs w:val="28"/>
          <w:bdr w:val="none" w:sz="0" w:space="0" w:color="auto" w:frame="1"/>
        </w:rPr>
        <w:t> </w:t>
      </w:r>
    </w:p>
    <w:p w14:paraId="4C790C5F" w14:textId="77777777" w:rsidR="00D9011D" w:rsidRPr="00D9011D" w:rsidRDefault="00D9011D" w:rsidP="00D9011D">
      <w:pPr>
        <w:widowControl/>
        <w:shd w:val="clear" w:color="auto" w:fill="FFFFFF"/>
        <w:spacing w:line="480" w:lineRule="auto"/>
        <w:ind w:firstLine="480"/>
        <w:jc w:val="center"/>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lastRenderedPageBreak/>
        <w:t>第三章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b/>
          <w:bCs/>
          <w:color w:val="000000"/>
          <w:kern w:val="0"/>
          <w:sz w:val="28"/>
          <w:szCs w:val="28"/>
          <w:bdr w:val="none" w:sz="0" w:space="0" w:color="auto" w:frame="1"/>
        </w:rPr>
        <w:t>待遇发放管理</w:t>
      </w:r>
    </w:p>
    <w:p w14:paraId="5ADC63BD" w14:textId="77777777" w:rsidR="00D9011D" w:rsidRPr="00D9011D" w:rsidRDefault="00D9011D" w:rsidP="00D9011D">
      <w:pPr>
        <w:widowControl/>
        <w:shd w:val="clear" w:color="auto" w:fill="FFFFFF"/>
        <w:spacing w:line="480" w:lineRule="auto"/>
        <w:ind w:firstLine="480"/>
        <w:jc w:val="center"/>
        <w:rPr>
          <w:rFonts w:ascii="宋体" w:eastAsia="宋体" w:hAnsi="宋体" w:cs="宋体" w:hint="eastAsia"/>
          <w:color w:val="000000"/>
          <w:kern w:val="0"/>
          <w:sz w:val="28"/>
          <w:szCs w:val="28"/>
        </w:rPr>
      </w:pPr>
      <w:bookmarkStart w:id="0" w:name="_Toc78273535"/>
      <w:r w:rsidRPr="00D9011D">
        <w:rPr>
          <w:rFonts w:ascii="宋体" w:eastAsia="宋体" w:hAnsi="宋体" w:cs="宋体" w:hint="eastAsia"/>
          <w:b/>
          <w:bCs/>
          <w:color w:val="000000"/>
          <w:kern w:val="0"/>
          <w:sz w:val="28"/>
          <w:szCs w:val="28"/>
          <w:bdr w:val="none" w:sz="0" w:space="0" w:color="auto" w:frame="1"/>
        </w:rPr>
        <w:t>第一节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b/>
          <w:bCs/>
          <w:color w:val="000000"/>
          <w:kern w:val="0"/>
          <w:sz w:val="28"/>
          <w:szCs w:val="28"/>
          <w:bdr w:val="none" w:sz="0" w:space="0" w:color="auto" w:frame="1"/>
        </w:rPr>
        <w:t>失业保险金申领</w:t>
      </w:r>
      <w:bookmarkEnd w:id="0"/>
    </w:p>
    <w:p w14:paraId="53EB3196"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第二十四条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失业人员申领失业保险金只需提供身份证或社保卡。失业保险经办机构对尚未办理失业登记的领取失业保险金人员信息，要及时推送给领</w:t>
      </w:r>
      <w:proofErr w:type="gramStart"/>
      <w:r w:rsidRPr="00D9011D">
        <w:rPr>
          <w:rFonts w:ascii="宋体" w:eastAsia="宋体" w:hAnsi="宋体" w:cs="宋体" w:hint="eastAsia"/>
          <w:color w:val="000000"/>
          <w:kern w:val="0"/>
          <w:sz w:val="28"/>
          <w:szCs w:val="28"/>
          <w:bdr w:val="none" w:sz="0" w:space="0" w:color="auto" w:frame="1"/>
        </w:rPr>
        <w:t>金人员</w:t>
      </w:r>
      <w:proofErr w:type="gramEnd"/>
      <w:r w:rsidRPr="00D9011D">
        <w:rPr>
          <w:rFonts w:ascii="宋体" w:eastAsia="宋体" w:hAnsi="宋体" w:cs="宋体" w:hint="eastAsia"/>
          <w:color w:val="000000"/>
          <w:kern w:val="0"/>
          <w:sz w:val="28"/>
          <w:szCs w:val="28"/>
          <w:bdr w:val="none" w:sz="0" w:space="0" w:color="auto" w:frame="1"/>
        </w:rPr>
        <w:t>最后参保地同级别失业登记经办机构。</w:t>
      </w:r>
    </w:p>
    <w:p w14:paraId="00DA1EDD"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第二十五条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机构通过就业信息系统读取社保信息系统的失业原因，若失业人员对失业原因提出异议，失业保险经办机构可通过用人单位开具的终止或解除劳动关系证明、用人单位开具的情况说明或明确非因本人意愿中断就业的法律文书等材料，对失业原因进行重新认定。</w:t>
      </w:r>
    </w:p>
    <w:p w14:paraId="4ADEAFD1"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第二十六条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按照《失业保险金申领发放办法》第四条规定，非因本人意愿中断就业情形如下：</w:t>
      </w:r>
    </w:p>
    <w:p w14:paraId="5C0BD338"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color w:val="000000"/>
          <w:kern w:val="0"/>
          <w:sz w:val="28"/>
          <w:szCs w:val="28"/>
          <w:bdr w:val="none" w:sz="0" w:space="0" w:color="auto" w:frame="1"/>
        </w:rPr>
        <w:t>（一）终止劳动合同的；</w:t>
      </w:r>
    </w:p>
    <w:p w14:paraId="4CB2FF08"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color w:val="000000"/>
          <w:kern w:val="0"/>
          <w:sz w:val="28"/>
          <w:szCs w:val="28"/>
          <w:bdr w:val="none" w:sz="0" w:space="0" w:color="auto" w:frame="1"/>
        </w:rPr>
        <w:t>（二）被用人单位解除劳动合同的；</w:t>
      </w:r>
    </w:p>
    <w:p w14:paraId="09EEC122"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color w:val="000000"/>
          <w:kern w:val="0"/>
          <w:sz w:val="28"/>
          <w:szCs w:val="28"/>
          <w:bdr w:val="none" w:sz="0" w:space="0" w:color="auto" w:frame="1"/>
        </w:rPr>
        <w:t>（三）被用人单位开除、除名和辞退的；</w:t>
      </w:r>
    </w:p>
    <w:p w14:paraId="2773E60F"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color w:val="000000"/>
          <w:kern w:val="0"/>
          <w:sz w:val="28"/>
          <w:szCs w:val="28"/>
          <w:bdr w:val="none" w:sz="0" w:space="0" w:color="auto" w:frame="1"/>
        </w:rPr>
        <w:t>（四）根据《中华人民共和国劳动法》第三十二条第二、三项与用人单位解除劳动合同</w:t>
      </w:r>
      <w:commentRangeStart w:id="1"/>
      <w:r w:rsidRPr="00D9011D">
        <w:rPr>
          <w:rFonts w:ascii="宋体" w:eastAsia="宋体" w:hAnsi="宋体" w:cs="宋体" w:hint="eastAsia"/>
          <w:color w:val="000000"/>
          <w:kern w:val="0"/>
          <w:sz w:val="28"/>
          <w:szCs w:val="28"/>
          <w:bdr w:val="none" w:sz="0" w:space="0" w:color="auto" w:frame="1"/>
        </w:rPr>
        <w:t>的</w:t>
      </w:r>
      <w:commentRangeEnd w:id="1"/>
      <w:r w:rsidR="007D6813">
        <w:rPr>
          <w:rStyle w:val="a5"/>
        </w:rPr>
        <w:commentReference w:id="1"/>
      </w:r>
      <w:r w:rsidRPr="00D9011D">
        <w:rPr>
          <w:rFonts w:ascii="宋体" w:eastAsia="宋体" w:hAnsi="宋体" w:cs="宋体" w:hint="eastAsia"/>
          <w:color w:val="000000"/>
          <w:kern w:val="0"/>
          <w:sz w:val="28"/>
          <w:szCs w:val="28"/>
          <w:bdr w:val="none" w:sz="0" w:space="0" w:color="auto" w:frame="1"/>
        </w:rPr>
        <w:t>；</w:t>
      </w:r>
    </w:p>
    <w:p w14:paraId="244D8379"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color w:val="000000"/>
          <w:kern w:val="0"/>
          <w:sz w:val="28"/>
          <w:szCs w:val="28"/>
          <w:bdr w:val="none" w:sz="0" w:space="0" w:color="auto" w:frame="1"/>
        </w:rPr>
        <w:t>（五）法律、行政法规另有规定的。</w:t>
      </w:r>
    </w:p>
    <w:p w14:paraId="4CB9915F"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第二十七条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失业保险经办机构通过就业信息系统比对核实失业人员在省内的参保年限，存在异地多段的参保缴费记录，应按规定进行个人缴费记录合并。就业信息系统内无法查询到的参保缴费记录，</w:t>
      </w:r>
      <w:r w:rsidRPr="00D9011D">
        <w:rPr>
          <w:rFonts w:ascii="宋体" w:eastAsia="宋体" w:hAnsi="宋体" w:cs="宋体" w:hint="eastAsia"/>
          <w:color w:val="000000"/>
          <w:kern w:val="0"/>
          <w:sz w:val="28"/>
          <w:szCs w:val="28"/>
          <w:bdr w:val="none" w:sz="0" w:space="0" w:color="auto" w:frame="1"/>
        </w:rPr>
        <w:lastRenderedPageBreak/>
        <w:t>原参保缴费地失业保险经办机构负责核定失业人员参保缴费情况，并录入就业信息系统。</w:t>
      </w:r>
    </w:p>
    <w:p w14:paraId="060AD03E"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第二十八条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原则上由最后参保地失业保险经办机构核发失业人员失业保险金。</w:t>
      </w:r>
    </w:p>
    <w:p w14:paraId="67E38F1F"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第二十九条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机构或网上平台接收到失业人员申请后，通过就业信息系统将符合申领失业保险金条件的失业人员信息推送至最后参保地失业保险经办机构，最后参保地失业保险经办机构负责归集其在省内的有效缴费记录、视同缴费记录以及</w:t>
      </w:r>
      <w:proofErr w:type="gramStart"/>
      <w:r w:rsidRPr="00D9011D">
        <w:rPr>
          <w:rFonts w:ascii="宋体" w:eastAsia="宋体" w:hAnsi="宋体" w:cs="宋体" w:hint="eastAsia"/>
          <w:color w:val="000000"/>
          <w:kern w:val="0"/>
          <w:sz w:val="28"/>
          <w:szCs w:val="28"/>
          <w:bdr w:val="none" w:sz="0" w:space="0" w:color="auto" w:frame="1"/>
        </w:rPr>
        <w:t>前次应</w:t>
      </w:r>
      <w:proofErr w:type="gramEnd"/>
      <w:r w:rsidRPr="00D9011D">
        <w:rPr>
          <w:rFonts w:ascii="宋体" w:eastAsia="宋体" w:hAnsi="宋体" w:cs="宋体" w:hint="eastAsia"/>
          <w:color w:val="000000"/>
          <w:kern w:val="0"/>
          <w:sz w:val="28"/>
          <w:szCs w:val="28"/>
          <w:bdr w:val="none" w:sz="0" w:space="0" w:color="auto" w:frame="1"/>
        </w:rPr>
        <w:t>享受而尚未享受的待遇月数，确定应享受待遇月数，并按照最后参保地的标准发放失业保险金。</w:t>
      </w:r>
    </w:p>
    <w:p w14:paraId="1FF685BC"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第三十条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失业保险经办机构按规定为领取失业保险金人员代缴基本医疗保险。领取失业保险金人员已享受基本医疗保险退休待遇的，不再为其代缴基本医疗保险。</w:t>
      </w:r>
    </w:p>
    <w:p w14:paraId="4F753F3C"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第三十一条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对于领取失业保险金期间存在缴费年限（含视同缴费年限）未纳入待遇核算情形的，失业保险经办机构审核确认后，可重新核定失业保险待遇。</w:t>
      </w:r>
    </w:p>
    <w:p w14:paraId="6007B4A4"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第三十二条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出现《失业保险金申领发放办法》第十五条情形“失业人员在领取失业保险金期间重新就业后不满一年再次失业的，可继续申领其前次失业应领取而尚未领取的失业保险金”的，由失业人员原领金地核发应领取而尚未领取的失业保险金。</w:t>
      </w:r>
    </w:p>
    <w:p w14:paraId="22A9DB3C"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第三十三条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符合“畅通领、安全办”规定的领取失业保险金期满仍未就业且距离法定退休年龄不足1年的失业人员、超过法定退休</w:t>
      </w:r>
      <w:r w:rsidRPr="00D9011D">
        <w:rPr>
          <w:rFonts w:ascii="宋体" w:eastAsia="宋体" w:hAnsi="宋体" w:cs="宋体" w:hint="eastAsia"/>
          <w:color w:val="000000"/>
          <w:kern w:val="0"/>
          <w:sz w:val="28"/>
          <w:szCs w:val="28"/>
          <w:bdr w:val="none" w:sz="0" w:space="0" w:color="auto" w:frame="1"/>
        </w:rPr>
        <w:lastRenderedPageBreak/>
        <w:t>年龄但尚未依法享受基本养老保险待遇的参保失业人员，失业保险经办机构要通过就业信息系统比对确认，按规定核发失业保险待遇。</w:t>
      </w:r>
    </w:p>
    <w:p w14:paraId="694C5699"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第三十四条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金当月申请次月发放。失业保险经办机构每月8日前生成当月发放计划，同时将上月申请并审核通过的失业保险金纳入当月发放计划，发放名单须通过全国社会保险信息比对查询系统和社保信息系统进行校验。遇节假日时，生成当月发放计划时间相应调整。</w:t>
      </w:r>
    </w:p>
    <w:p w14:paraId="30A32890"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第三十五条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失业保险经办机构按规定程序对失业保险金进行复核、审核，并通过就业信息系统发放。基金财务根据支出户银行拨款回单按科目进行实付记账，根据支出户银行的退款回单按科目冲减实付记账，并将发放结果（</w:t>
      </w:r>
      <w:proofErr w:type="gramStart"/>
      <w:r w:rsidRPr="00D9011D">
        <w:rPr>
          <w:rFonts w:ascii="宋体" w:eastAsia="宋体" w:hAnsi="宋体" w:cs="宋体" w:hint="eastAsia"/>
          <w:color w:val="000000"/>
          <w:kern w:val="0"/>
          <w:sz w:val="28"/>
          <w:szCs w:val="28"/>
          <w:bdr w:val="none" w:sz="0" w:space="0" w:color="auto" w:frame="1"/>
        </w:rPr>
        <w:t>含成功</w:t>
      </w:r>
      <w:proofErr w:type="gramEnd"/>
      <w:r w:rsidRPr="00D9011D">
        <w:rPr>
          <w:rFonts w:ascii="宋体" w:eastAsia="宋体" w:hAnsi="宋体" w:cs="宋体" w:hint="eastAsia"/>
          <w:color w:val="000000"/>
          <w:kern w:val="0"/>
          <w:sz w:val="28"/>
          <w:szCs w:val="28"/>
          <w:bdr w:val="none" w:sz="0" w:space="0" w:color="auto" w:frame="1"/>
        </w:rPr>
        <w:t>与失败）明细数据返回就业信息系统。</w:t>
      </w:r>
    </w:p>
    <w:p w14:paraId="7E57F540"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第三十六条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价格临时补贴根据当年下发文件执行，按照文件要求发放到位。</w:t>
      </w:r>
    </w:p>
    <w:p w14:paraId="0F688965"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第三十七条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失业保险经办机构认定停止领取失业保险金情形按照《社会保险法》第五十一条规定执行。其中，重新就业的认定不包含灵活就业人员。</w:t>
      </w:r>
    </w:p>
    <w:p w14:paraId="386BA5F5"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第三十八条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失业保险经办机构通过就业信息系统与</w:t>
      </w:r>
      <w:bookmarkStart w:id="2" w:name="_Hlk118623250"/>
      <w:r w:rsidRPr="00D9011D">
        <w:rPr>
          <w:rFonts w:ascii="宋体" w:eastAsia="宋体" w:hAnsi="宋体" w:cs="宋体" w:hint="eastAsia"/>
          <w:color w:val="000000"/>
          <w:kern w:val="0"/>
          <w:sz w:val="28"/>
          <w:szCs w:val="28"/>
          <w:bdr w:val="none" w:sz="0" w:space="0" w:color="auto" w:frame="1"/>
        </w:rPr>
        <w:t>全国社会保险信息比对查询系统</w:t>
      </w:r>
      <w:bookmarkEnd w:id="2"/>
      <w:r w:rsidRPr="00D9011D">
        <w:rPr>
          <w:rFonts w:ascii="宋体" w:eastAsia="宋体" w:hAnsi="宋体" w:cs="宋体" w:hint="eastAsia"/>
          <w:color w:val="000000"/>
          <w:kern w:val="0"/>
          <w:sz w:val="28"/>
          <w:szCs w:val="28"/>
          <w:bdr w:val="none" w:sz="0" w:space="0" w:color="auto" w:frame="1"/>
        </w:rPr>
        <w:t>、社会保险信息系统以及已实现数据共享的相关部门数据进行比对校验，对出现停止领取失业保险金法定情形的，发现即中断业务经办，停止失业保险待遇，通过电话、短信等多种方</w:t>
      </w:r>
      <w:r w:rsidRPr="00D9011D">
        <w:rPr>
          <w:rFonts w:ascii="宋体" w:eastAsia="宋体" w:hAnsi="宋体" w:cs="宋体" w:hint="eastAsia"/>
          <w:color w:val="000000"/>
          <w:kern w:val="0"/>
          <w:sz w:val="28"/>
          <w:szCs w:val="28"/>
          <w:bdr w:val="none" w:sz="0" w:space="0" w:color="auto" w:frame="1"/>
        </w:rPr>
        <w:lastRenderedPageBreak/>
        <w:t>式通知领</w:t>
      </w:r>
      <w:proofErr w:type="gramStart"/>
      <w:r w:rsidRPr="00D9011D">
        <w:rPr>
          <w:rFonts w:ascii="宋体" w:eastAsia="宋体" w:hAnsi="宋体" w:cs="宋体" w:hint="eastAsia"/>
          <w:color w:val="000000"/>
          <w:kern w:val="0"/>
          <w:sz w:val="28"/>
          <w:szCs w:val="28"/>
          <w:bdr w:val="none" w:sz="0" w:space="0" w:color="auto" w:frame="1"/>
        </w:rPr>
        <w:t>金人员</w:t>
      </w:r>
      <w:proofErr w:type="gramEnd"/>
      <w:r w:rsidRPr="00D9011D">
        <w:rPr>
          <w:rFonts w:ascii="宋体" w:eastAsia="宋体" w:hAnsi="宋体" w:cs="宋体" w:hint="eastAsia"/>
          <w:color w:val="000000"/>
          <w:kern w:val="0"/>
          <w:sz w:val="28"/>
          <w:szCs w:val="28"/>
          <w:bdr w:val="none" w:sz="0" w:space="0" w:color="auto" w:frame="1"/>
        </w:rPr>
        <w:t>及时退回多享受的待遇，并提醒领</w:t>
      </w:r>
      <w:proofErr w:type="gramStart"/>
      <w:r w:rsidRPr="00D9011D">
        <w:rPr>
          <w:rFonts w:ascii="宋体" w:eastAsia="宋体" w:hAnsi="宋体" w:cs="宋体" w:hint="eastAsia"/>
          <w:color w:val="000000"/>
          <w:kern w:val="0"/>
          <w:sz w:val="28"/>
          <w:szCs w:val="28"/>
          <w:bdr w:val="none" w:sz="0" w:space="0" w:color="auto" w:frame="1"/>
        </w:rPr>
        <w:t>金人员</w:t>
      </w:r>
      <w:proofErr w:type="gramEnd"/>
      <w:r w:rsidRPr="00D9011D">
        <w:rPr>
          <w:rFonts w:ascii="宋体" w:eastAsia="宋体" w:hAnsi="宋体" w:cs="宋体" w:hint="eastAsia"/>
          <w:color w:val="000000"/>
          <w:kern w:val="0"/>
          <w:sz w:val="28"/>
          <w:szCs w:val="28"/>
          <w:bdr w:val="none" w:sz="0" w:space="0" w:color="auto" w:frame="1"/>
        </w:rPr>
        <w:t>做好医疗保险关系接续。</w:t>
      </w:r>
    </w:p>
    <w:p w14:paraId="14CA7FAC"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第三十九条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失业保险经办机构应按规定追回重复或违规领取的失业保险待遇。</w:t>
      </w:r>
    </w:p>
    <w:p w14:paraId="3790B0E4" w14:textId="77777777" w:rsidR="00D9011D" w:rsidRPr="00D9011D" w:rsidRDefault="00D9011D" w:rsidP="00D9011D">
      <w:pPr>
        <w:widowControl/>
        <w:shd w:val="clear" w:color="auto" w:fill="FFFFFF"/>
        <w:spacing w:line="480" w:lineRule="auto"/>
        <w:ind w:firstLine="480"/>
        <w:jc w:val="center"/>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第二节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b/>
          <w:bCs/>
          <w:color w:val="000000"/>
          <w:kern w:val="0"/>
          <w:sz w:val="28"/>
          <w:szCs w:val="28"/>
          <w:bdr w:val="none" w:sz="0" w:space="0" w:color="auto" w:frame="1"/>
        </w:rPr>
        <w:t>丧葬补助金和抚恤金申领</w:t>
      </w:r>
    </w:p>
    <w:p w14:paraId="44DEF8A3"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第四十条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机构应按照《四川省失业保险条例》第二十七条规定，向符合条件的失业人员家属一次性发给其10个月失业保险金标准的丧葬补助金和10个月失业保险金标准的抚恤金，以及死亡当月尚未领取的失业保险金。</w:t>
      </w:r>
    </w:p>
    <w:p w14:paraId="38F56EF0"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第四十一条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机构审核的申请材料对照《标准化事项服务指南》第二部分第1.2点规定的“申请人基本身份证明、申请人与失业人员的关系材料、失业人员社保卡金融账户、失业人员死亡相关材料（火化证按照当地规定提供）、相关法律责任承诺书”。失业人员社保卡已注销的，可提供申请人社保卡金融账户。</w:t>
      </w:r>
    </w:p>
    <w:p w14:paraId="3AADD257"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第四十二条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机构或网上平台接收到申请后，通过就业信息系统比对养老保险和工伤保险丧葬补助申领情况，并将符合申领丧葬补助金和抚恤金条件的相关信息推送至失业保险金核发地失业保险经办机构，由核发地失业保险经办机构核发其丧葬补助金和抚恤金。</w:t>
      </w:r>
    </w:p>
    <w:p w14:paraId="396B35B0" w14:textId="77777777" w:rsidR="00D9011D" w:rsidRPr="00D9011D" w:rsidRDefault="00D9011D" w:rsidP="00D9011D">
      <w:pPr>
        <w:widowControl/>
        <w:shd w:val="clear" w:color="auto" w:fill="FFFFFF"/>
        <w:spacing w:line="480" w:lineRule="auto"/>
        <w:ind w:firstLine="480"/>
        <w:jc w:val="center"/>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第三节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b/>
          <w:bCs/>
          <w:color w:val="000000"/>
          <w:kern w:val="0"/>
          <w:sz w:val="28"/>
          <w:szCs w:val="28"/>
          <w:bdr w:val="none" w:sz="0" w:space="0" w:color="auto" w:frame="1"/>
        </w:rPr>
        <w:t>职业培训和职业介绍补贴申领</w:t>
      </w:r>
    </w:p>
    <w:p w14:paraId="60F771DC"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lastRenderedPageBreak/>
        <w:t>第四十三条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失业保险经办机构应按照《四川省失业保险条例》第三十一条规定，向符合条件的职业培训机构和职业介绍机构给予费用补贴。</w:t>
      </w:r>
    </w:p>
    <w:p w14:paraId="0FD7E55C"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第四十四条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机构审核的职业培训补贴申请材料对照《标准化事项服务指南》第二部分第1.3点规定的“培训机构资质材料、培训机构在银行开立的基本账户、参训人员花名册、培训学员职业资格证书或培训合格证书、培训学员身份证明、授课教师信息及资质、培训过程记录以及培训结果”。</w:t>
      </w:r>
    </w:p>
    <w:p w14:paraId="6886A521"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第四十五条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机构审核的职业介绍补贴申请材料对照《标准化事项服务指南》第二部分第1.4点规定的“失业人员基本身份证明、职业介绍机构在银行开立的基本账户、职业介绍机构资质材料、机构承诺申报人员确由本机构提供职业介绍服务而就业的真实性承诺书（盖鲜章）”。</w:t>
      </w:r>
    </w:p>
    <w:p w14:paraId="1079D15C"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第四十六条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失业保险经办机构或网上平台接收到申请后，通过就业信息系统进行办理。</w:t>
      </w:r>
    </w:p>
    <w:p w14:paraId="2C617F41" w14:textId="77777777" w:rsidR="00D9011D" w:rsidRPr="00D9011D" w:rsidRDefault="00D9011D" w:rsidP="00D9011D">
      <w:pPr>
        <w:widowControl/>
        <w:shd w:val="clear" w:color="auto" w:fill="FFFFFF"/>
        <w:spacing w:line="480" w:lineRule="auto"/>
        <w:ind w:firstLine="480"/>
        <w:jc w:val="center"/>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第四节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b/>
          <w:bCs/>
          <w:color w:val="000000"/>
          <w:kern w:val="0"/>
          <w:sz w:val="28"/>
          <w:szCs w:val="28"/>
          <w:bdr w:val="none" w:sz="0" w:space="0" w:color="auto" w:frame="1"/>
        </w:rPr>
        <w:t>待遇发放账户维护</w:t>
      </w:r>
    </w:p>
    <w:p w14:paraId="335BA95F"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第四十七条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按照《关于转发&lt;人力资源和社会保障部关于推进失业保险金“畅通领、安全办”的通知&gt;的通知》（川人社办〔2019〕40号）要求，失业保险各项待遇的发放全面使用社保卡的身份凭证和金融功能。</w:t>
      </w:r>
    </w:p>
    <w:p w14:paraId="5E7D634C"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lastRenderedPageBreak/>
        <w:t>第四十八条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失业保险经办机构应在经办服务大厅和四川公共就业创业服务网上办事大厅提供参保单位以及个人待遇发放账户维护服务。</w:t>
      </w:r>
    </w:p>
    <w:p w14:paraId="0B5746E2" w14:textId="77777777" w:rsidR="00D9011D" w:rsidRPr="00D9011D" w:rsidRDefault="00D9011D" w:rsidP="00D9011D">
      <w:pPr>
        <w:widowControl/>
        <w:shd w:val="clear" w:color="auto" w:fill="FFFFFF"/>
        <w:spacing w:line="480" w:lineRule="auto"/>
        <w:ind w:firstLine="480"/>
        <w:jc w:val="center"/>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第五节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b/>
          <w:bCs/>
          <w:color w:val="000000"/>
          <w:kern w:val="0"/>
          <w:sz w:val="28"/>
          <w:szCs w:val="28"/>
          <w:bdr w:val="none" w:sz="0" w:space="0" w:color="auto" w:frame="1"/>
        </w:rPr>
        <w:t>关系转移接续</w:t>
      </w:r>
    </w:p>
    <w:p w14:paraId="2E4711A3" w14:textId="77777777" w:rsidR="00D9011D" w:rsidRPr="00D9011D" w:rsidRDefault="00D9011D" w:rsidP="00D9011D">
      <w:pPr>
        <w:widowControl/>
        <w:shd w:val="clear" w:color="auto" w:fill="FFFFFF"/>
        <w:spacing w:line="480" w:lineRule="auto"/>
        <w:ind w:firstLine="480"/>
        <w:jc w:val="left"/>
        <w:rPr>
          <w:rFonts w:ascii="宋体" w:eastAsia="宋体" w:hAnsi="宋体" w:cs="宋体" w:hint="eastAsia"/>
          <w:color w:val="000000"/>
          <w:kern w:val="0"/>
          <w:sz w:val="28"/>
          <w:szCs w:val="28"/>
        </w:rPr>
      </w:pPr>
      <w:bookmarkStart w:id="3" w:name="_Toc78273725"/>
      <w:r w:rsidRPr="00D9011D">
        <w:rPr>
          <w:rFonts w:ascii="宋体" w:eastAsia="宋体" w:hAnsi="宋体" w:cs="宋体" w:hint="eastAsia"/>
          <w:b/>
          <w:bCs/>
          <w:color w:val="000000"/>
          <w:kern w:val="0"/>
          <w:sz w:val="28"/>
          <w:szCs w:val="28"/>
          <w:bdr w:val="none" w:sz="0" w:space="0" w:color="auto" w:frame="1"/>
        </w:rPr>
        <w:t>第</w:t>
      </w:r>
      <w:bookmarkStart w:id="4" w:name="_Toc54728937"/>
      <w:bookmarkEnd w:id="3"/>
      <w:bookmarkEnd w:id="4"/>
      <w:r w:rsidRPr="00D9011D">
        <w:rPr>
          <w:rFonts w:ascii="宋体" w:eastAsia="宋体" w:hAnsi="宋体" w:cs="宋体" w:hint="eastAsia"/>
          <w:b/>
          <w:bCs/>
          <w:color w:val="000000"/>
          <w:kern w:val="0"/>
          <w:sz w:val="28"/>
          <w:szCs w:val="28"/>
          <w:bdr w:val="none" w:sz="0" w:space="0" w:color="auto" w:frame="1"/>
        </w:rPr>
        <w:t>四十九条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省内各地互认失业保险参保关系和缴费年限，失业保险关系无需转移。视同缴费年限由原参保地失业保险经办机构负责认定，并负责录入就业信息系统。</w:t>
      </w:r>
    </w:p>
    <w:p w14:paraId="777C6344" w14:textId="77777777" w:rsidR="00D9011D" w:rsidRPr="00D9011D" w:rsidRDefault="00D9011D" w:rsidP="00D9011D">
      <w:pPr>
        <w:widowControl/>
        <w:shd w:val="clear" w:color="auto" w:fill="FFFFFF"/>
        <w:spacing w:line="480" w:lineRule="auto"/>
        <w:ind w:firstLine="480"/>
        <w:jc w:val="left"/>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第五十条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失业保险关系跨省转移，按照人力资源社会保障部办公厅、财政部办公厅《关于畅通失业保险关系跨省转移接续的通知》（</w:t>
      </w:r>
      <w:proofErr w:type="gramStart"/>
      <w:r w:rsidRPr="00D9011D">
        <w:rPr>
          <w:rFonts w:ascii="宋体" w:eastAsia="宋体" w:hAnsi="宋体" w:cs="宋体" w:hint="eastAsia"/>
          <w:color w:val="000000"/>
          <w:kern w:val="0"/>
          <w:sz w:val="28"/>
          <w:szCs w:val="28"/>
          <w:bdr w:val="none" w:sz="0" w:space="0" w:color="auto" w:frame="1"/>
        </w:rPr>
        <w:t>人社厅</w:t>
      </w:r>
      <w:proofErr w:type="gramEnd"/>
      <w:r w:rsidRPr="00D9011D">
        <w:rPr>
          <w:rFonts w:ascii="宋体" w:eastAsia="宋体" w:hAnsi="宋体" w:cs="宋体" w:hint="eastAsia"/>
          <w:color w:val="000000"/>
          <w:kern w:val="0"/>
          <w:sz w:val="28"/>
          <w:szCs w:val="28"/>
          <w:bdr w:val="none" w:sz="0" w:space="0" w:color="auto" w:frame="1"/>
        </w:rPr>
        <w:t>发〔2021〕85号）要求，失业保险费用随失业保险关系相应划转，参保缴费不满1年的，只转移参保关系，不转移失业保险费用。</w:t>
      </w:r>
    </w:p>
    <w:p w14:paraId="79F92BB9"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第五十一条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费用跨省划转，依据未享受失业保险待遇的参保年限和应当领取而尚未领取的待遇月数，按照转出地的规定和失业保险金标准计算。具体包括失业保险金，领金期间基本医疗保险费，领金期间接受职业培训、职业介绍的补贴。其中，基本医疗保险费和职业培训、职业介绍补贴按参保失业人员应享受失业保险金总额的一半计算。</w:t>
      </w:r>
    </w:p>
    <w:p w14:paraId="670F5A81"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第五十二条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关系跨省转移，转出地划转的失业保险费用，不足待遇支付部分由转入地失业保险基金支付，超出待遇支付部分并入转入地失业保险基金。失业保险金标准调整后，跨省转移人员失业保险金由转入地进行调整。</w:t>
      </w:r>
    </w:p>
    <w:p w14:paraId="53100245"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lastRenderedPageBreak/>
        <w:t>第五十三条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失业保险关系跨省转移接续流程按照《关于通过部级社会保险关系转移系统开展失业保险关系跨省转移接续工作的通知》（</w:t>
      </w:r>
      <w:proofErr w:type="gramStart"/>
      <w:r w:rsidRPr="00D9011D">
        <w:rPr>
          <w:rFonts w:ascii="宋体" w:eastAsia="宋体" w:hAnsi="宋体" w:cs="宋体" w:hint="eastAsia"/>
          <w:color w:val="000000"/>
          <w:kern w:val="0"/>
          <w:sz w:val="28"/>
          <w:szCs w:val="28"/>
          <w:bdr w:val="none" w:sz="0" w:space="0" w:color="auto" w:frame="1"/>
        </w:rPr>
        <w:t>人社网</w:t>
      </w:r>
      <w:proofErr w:type="gramEnd"/>
      <w:r w:rsidRPr="00D9011D">
        <w:rPr>
          <w:rFonts w:ascii="宋体" w:eastAsia="宋体" w:hAnsi="宋体" w:cs="宋体" w:hint="eastAsia"/>
          <w:color w:val="000000"/>
          <w:kern w:val="0"/>
          <w:sz w:val="28"/>
          <w:szCs w:val="28"/>
          <w:bdr w:val="none" w:sz="0" w:space="0" w:color="auto" w:frame="1"/>
        </w:rPr>
        <w:t>信函〔2021〕22号）要求，转移人员在国家社会保险公共服务平台申请，转移信息通过部级社会保险关系转移系统（以下简称“部转移系统”）传递。</w:t>
      </w:r>
    </w:p>
    <w:p w14:paraId="2833F120"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color w:val="000000"/>
          <w:kern w:val="0"/>
          <w:sz w:val="28"/>
          <w:szCs w:val="28"/>
          <w:bdr w:val="none" w:sz="0" w:space="0" w:color="auto" w:frame="1"/>
        </w:rPr>
        <w:t>（一）失业保险关系跨省转移，分为“流动就业”和“申领失业保险金”两种情形。</w:t>
      </w:r>
    </w:p>
    <w:p w14:paraId="6BB62D37"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color w:val="000000"/>
          <w:kern w:val="0"/>
          <w:sz w:val="28"/>
          <w:szCs w:val="28"/>
          <w:bdr w:val="none" w:sz="0" w:space="0" w:color="auto" w:frame="1"/>
        </w:rPr>
        <w:t>（二）转入地失业保险经办机构审核转入申请信息，判断参保职工或参保失业人员是否已在转入地参加失业保险，或者参保失业人员是否为本地户籍，并将审核结果传至部转移系统。</w:t>
      </w:r>
    </w:p>
    <w:p w14:paraId="46F199F4"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color w:val="000000"/>
          <w:kern w:val="0"/>
          <w:sz w:val="28"/>
          <w:szCs w:val="28"/>
          <w:bdr w:val="none" w:sz="0" w:space="0" w:color="auto" w:frame="1"/>
        </w:rPr>
        <w:t>（三）转出地失业保险经办机构审核转出信息，符合转出要求的，统一归集转移人员在省内的参保缴费记录（已核定失业保险金缴费记录和未核定失业保险金缴费记录）、视同缴费记录以及</w:t>
      </w:r>
      <w:proofErr w:type="gramStart"/>
      <w:r w:rsidRPr="00D9011D">
        <w:rPr>
          <w:rFonts w:ascii="宋体" w:eastAsia="宋体" w:hAnsi="宋体" w:cs="宋体" w:hint="eastAsia"/>
          <w:color w:val="000000"/>
          <w:kern w:val="0"/>
          <w:sz w:val="28"/>
          <w:szCs w:val="28"/>
          <w:bdr w:val="none" w:sz="0" w:space="0" w:color="auto" w:frame="1"/>
        </w:rPr>
        <w:t>前次应</w:t>
      </w:r>
      <w:proofErr w:type="gramEnd"/>
      <w:r w:rsidRPr="00D9011D">
        <w:rPr>
          <w:rFonts w:ascii="宋体" w:eastAsia="宋体" w:hAnsi="宋体" w:cs="宋体" w:hint="eastAsia"/>
          <w:color w:val="000000"/>
          <w:kern w:val="0"/>
          <w:sz w:val="28"/>
          <w:szCs w:val="28"/>
          <w:bdr w:val="none" w:sz="0" w:space="0" w:color="auto" w:frame="1"/>
        </w:rPr>
        <w:t>享受而尚未享受的待遇月数，按照规定核算失业保险费用，并向部转移系统上传转移信息；对于无参保记录的参保职工或参保失业人员，上</w:t>
      </w:r>
      <w:proofErr w:type="gramStart"/>
      <w:r w:rsidRPr="00D9011D">
        <w:rPr>
          <w:rFonts w:ascii="宋体" w:eastAsia="宋体" w:hAnsi="宋体" w:cs="宋体" w:hint="eastAsia"/>
          <w:color w:val="000000"/>
          <w:kern w:val="0"/>
          <w:sz w:val="28"/>
          <w:szCs w:val="28"/>
          <w:bdr w:val="none" w:sz="0" w:space="0" w:color="auto" w:frame="1"/>
        </w:rPr>
        <w:t>传业务</w:t>
      </w:r>
      <w:proofErr w:type="gramEnd"/>
      <w:r w:rsidRPr="00D9011D">
        <w:rPr>
          <w:rFonts w:ascii="宋体" w:eastAsia="宋体" w:hAnsi="宋体" w:cs="宋体" w:hint="eastAsia"/>
          <w:color w:val="000000"/>
          <w:kern w:val="0"/>
          <w:sz w:val="28"/>
          <w:szCs w:val="28"/>
          <w:bdr w:val="none" w:sz="0" w:space="0" w:color="auto" w:frame="1"/>
        </w:rPr>
        <w:t>拒绝信息，并在拒绝原因中标注“无参保记录”，同时流程终止。</w:t>
      </w:r>
    </w:p>
    <w:p w14:paraId="3DAC12F6"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color w:val="000000"/>
          <w:kern w:val="0"/>
          <w:sz w:val="28"/>
          <w:szCs w:val="28"/>
          <w:bdr w:val="none" w:sz="0" w:space="0" w:color="auto" w:frame="1"/>
        </w:rPr>
        <w:t>（四）转入地失业保险经办机构接收符合转移条件的失业保险关系后，累计计算参保职工的缴费年限。对符合申领失业保险金条件的，转入地经办机构可将其在省内未计算失业保险待遇的参保年限和应当领取而尚未领取的待遇月数合并，按照转入地的规定和失业保险金标准，重新为其核算待遇月数和失业保险金标准，向其按月发放失业保险待遇，并提供职业培训、职业介绍等服务。</w:t>
      </w:r>
    </w:p>
    <w:p w14:paraId="0D6041BC"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color w:val="000000"/>
          <w:kern w:val="0"/>
          <w:sz w:val="28"/>
          <w:szCs w:val="28"/>
          <w:bdr w:val="none" w:sz="0" w:space="0" w:color="auto" w:frame="1"/>
        </w:rPr>
        <w:lastRenderedPageBreak/>
        <w:t>（五）转入地失业保险经办机构完成失业保险关系接续业务办理后，向部转移系统确认接收信息，支持转出地办理后续基金划转业务。转出地失业保险经办机构在接到转移确认信息的1个月内向转入地划转失业保险费用。失业保险费用划转期间，不影响转入地按规定向参保失业人员发放失业保险待遇。</w:t>
      </w:r>
    </w:p>
    <w:p w14:paraId="40C67F05"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color w:val="000000"/>
          <w:kern w:val="0"/>
          <w:sz w:val="28"/>
          <w:szCs w:val="28"/>
          <w:bdr w:val="none" w:sz="0" w:space="0" w:color="auto" w:frame="1"/>
        </w:rPr>
        <w:t>（六）各地应开设失业保险基金收入户，用于接收跨省转移的失业保险费用。转入地收到转出地划转的失业保险费用后，向部转移系统上传办结反馈信息。</w:t>
      </w:r>
    </w:p>
    <w:p w14:paraId="1A03C5B9"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color w:val="000000"/>
          <w:kern w:val="0"/>
          <w:sz w:val="28"/>
          <w:szCs w:val="28"/>
          <w:bdr w:val="none" w:sz="0" w:space="0" w:color="auto" w:frame="1"/>
        </w:rPr>
        <w:br/>
      </w:r>
    </w:p>
    <w:p w14:paraId="1DC51B0F" w14:textId="77777777" w:rsidR="00D9011D" w:rsidRPr="00D9011D" w:rsidRDefault="00D9011D" w:rsidP="00D9011D">
      <w:pPr>
        <w:widowControl/>
        <w:shd w:val="clear" w:color="auto" w:fill="FFFFFF"/>
        <w:spacing w:line="480" w:lineRule="auto"/>
        <w:ind w:firstLine="480"/>
        <w:jc w:val="center"/>
        <w:rPr>
          <w:rFonts w:ascii="宋体" w:eastAsia="宋体" w:hAnsi="宋体" w:cs="宋体" w:hint="eastAsia"/>
          <w:color w:val="000000"/>
          <w:kern w:val="0"/>
          <w:sz w:val="28"/>
          <w:szCs w:val="28"/>
        </w:rPr>
      </w:pPr>
      <w:r w:rsidRPr="00D9011D">
        <w:rPr>
          <w:rFonts w:ascii="宋体" w:eastAsia="宋体" w:hAnsi="宋体" w:cs="宋体" w:hint="eastAsia"/>
          <w:color w:val="000000"/>
          <w:kern w:val="0"/>
          <w:sz w:val="28"/>
          <w:szCs w:val="28"/>
          <w:bdr w:val="none" w:sz="0" w:space="0" w:color="auto" w:frame="1"/>
        </w:rPr>
        <w:t> </w:t>
      </w:r>
      <w:bookmarkStart w:id="5" w:name="_Toc78273536"/>
      <w:r w:rsidRPr="00D9011D">
        <w:rPr>
          <w:rFonts w:ascii="宋体" w:eastAsia="宋体" w:hAnsi="宋体" w:cs="宋体" w:hint="eastAsia"/>
          <w:b/>
          <w:bCs/>
          <w:color w:val="000000"/>
          <w:kern w:val="0"/>
          <w:sz w:val="28"/>
          <w:szCs w:val="28"/>
          <w:bdr w:val="none" w:sz="0" w:space="0" w:color="auto" w:frame="1"/>
        </w:rPr>
        <w:t>第四章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b/>
          <w:bCs/>
          <w:color w:val="000000"/>
          <w:kern w:val="0"/>
          <w:sz w:val="28"/>
          <w:szCs w:val="28"/>
          <w:bdr w:val="none" w:sz="0" w:space="0" w:color="auto" w:frame="1"/>
        </w:rPr>
        <w:t>基金收支管理</w:t>
      </w:r>
      <w:bookmarkEnd w:id="5"/>
    </w:p>
    <w:p w14:paraId="2DABC18D" w14:textId="77777777" w:rsidR="00D9011D" w:rsidRPr="00D9011D" w:rsidRDefault="00D9011D" w:rsidP="00D9011D">
      <w:pPr>
        <w:widowControl/>
        <w:shd w:val="clear" w:color="auto" w:fill="FFFFFF"/>
        <w:spacing w:line="480" w:lineRule="auto"/>
        <w:ind w:firstLine="480"/>
        <w:jc w:val="center"/>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第一节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b/>
          <w:bCs/>
          <w:color w:val="000000"/>
          <w:kern w:val="0"/>
          <w:sz w:val="28"/>
          <w:szCs w:val="28"/>
          <w:bdr w:val="none" w:sz="0" w:space="0" w:color="auto" w:frame="1"/>
        </w:rPr>
        <w:t>基础管理</w:t>
      </w:r>
    </w:p>
    <w:p w14:paraId="312D136B"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第五十四条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失业保险经办机构应按照《社会保险基金财务制度》《社会保险基金会计制度》等相关规定，加强基金管理。</w:t>
      </w:r>
    </w:p>
    <w:p w14:paraId="294EB781"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第五十五条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失业保险基金实行省级统收统支和收支两条线管理。各级失业保险经办机构负责本地区的基金管理，使用全省统一的财务软件、</w:t>
      </w:r>
      <w:proofErr w:type="gramStart"/>
      <w:r w:rsidRPr="00D9011D">
        <w:rPr>
          <w:rFonts w:ascii="宋体" w:eastAsia="宋体" w:hAnsi="宋体" w:cs="宋体" w:hint="eastAsia"/>
          <w:color w:val="000000"/>
          <w:kern w:val="0"/>
          <w:sz w:val="28"/>
          <w:szCs w:val="28"/>
          <w:bdr w:val="none" w:sz="0" w:space="0" w:color="auto" w:frame="1"/>
        </w:rPr>
        <w:t>账套和</w:t>
      </w:r>
      <w:proofErr w:type="gramEnd"/>
      <w:r w:rsidRPr="00D9011D">
        <w:rPr>
          <w:rFonts w:ascii="宋体" w:eastAsia="宋体" w:hAnsi="宋体" w:cs="宋体" w:hint="eastAsia"/>
          <w:color w:val="000000"/>
          <w:kern w:val="0"/>
          <w:sz w:val="28"/>
          <w:szCs w:val="28"/>
          <w:bdr w:val="none" w:sz="0" w:space="0" w:color="auto" w:frame="1"/>
        </w:rPr>
        <w:t>科目进行会计核算。</w:t>
      </w:r>
    </w:p>
    <w:p w14:paraId="4BE29C37"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第五十六条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失业保险经办机构要加强基金收入户和支出户管理，各级应确定一个收入户为统筹基金上解户，确定一个支出户接收下拨统筹基金。</w:t>
      </w:r>
    </w:p>
    <w:p w14:paraId="4F8FC757"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第五十七条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失业保险经办机构根据银行回单、财政</w:t>
      </w:r>
      <w:proofErr w:type="gramStart"/>
      <w:r w:rsidRPr="00D9011D">
        <w:rPr>
          <w:rFonts w:ascii="宋体" w:eastAsia="宋体" w:hAnsi="宋体" w:cs="宋体" w:hint="eastAsia"/>
          <w:color w:val="000000"/>
          <w:kern w:val="0"/>
          <w:sz w:val="28"/>
          <w:szCs w:val="28"/>
          <w:bdr w:val="none" w:sz="0" w:space="0" w:color="auto" w:frame="1"/>
        </w:rPr>
        <w:t>专户缴拨</w:t>
      </w:r>
      <w:proofErr w:type="gramEnd"/>
      <w:r w:rsidRPr="00D9011D">
        <w:rPr>
          <w:rFonts w:ascii="宋体" w:eastAsia="宋体" w:hAnsi="宋体" w:cs="宋体" w:hint="eastAsia"/>
          <w:color w:val="000000"/>
          <w:kern w:val="0"/>
          <w:sz w:val="28"/>
          <w:szCs w:val="28"/>
          <w:bdr w:val="none" w:sz="0" w:space="0" w:color="auto" w:frame="1"/>
        </w:rPr>
        <w:t>凭证、支出汇总表、支付文件、税务部门提供的征收汇总表、省级调账</w:t>
      </w:r>
      <w:r w:rsidRPr="00D9011D">
        <w:rPr>
          <w:rFonts w:ascii="宋体" w:eastAsia="宋体" w:hAnsi="宋体" w:cs="宋体" w:hint="eastAsia"/>
          <w:color w:val="000000"/>
          <w:kern w:val="0"/>
          <w:sz w:val="28"/>
          <w:szCs w:val="28"/>
          <w:bdr w:val="none" w:sz="0" w:space="0" w:color="auto" w:frame="1"/>
        </w:rPr>
        <w:lastRenderedPageBreak/>
        <w:t>通知等原始凭证，进行会计核算；根据银行回单登记银行存款日记账；根据总分类账、明细分类账等，编制月、季、年会计报表。</w:t>
      </w:r>
    </w:p>
    <w:p w14:paraId="59DF3AE2" w14:textId="77777777" w:rsidR="00D9011D" w:rsidRPr="00D9011D" w:rsidRDefault="00D9011D" w:rsidP="00D9011D">
      <w:pPr>
        <w:widowControl/>
        <w:shd w:val="clear" w:color="auto" w:fill="FFFFFF"/>
        <w:spacing w:line="480" w:lineRule="auto"/>
        <w:ind w:firstLine="480"/>
        <w:jc w:val="center"/>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第二节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b/>
          <w:bCs/>
          <w:color w:val="000000"/>
          <w:kern w:val="0"/>
          <w:sz w:val="28"/>
          <w:szCs w:val="28"/>
          <w:bdr w:val="none" w:sz="0" w:space="0" w:color="auto" w:frame="1"/>
        </w:rPr>
        <w:t>基金统收</w:t>
      </w:r>
    </w:p>
    <w:p w14:paraId="63E2C79E"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第五十八条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基金统收是</w:t>
      </w:r>
      <w:proofErr w:type="gramStart"/>
      <w:r w:rsidRPr="00D9011D">
        <w:rPr>
          <w:rFonts w:ascii="宋体" w:eastAsia="宋体" w:hAnsi="宋体" w:cs="宋体" w:hint="eastAsia"/>
          <w:color w:val="000000"/>
          <w:kern w:val="0"/>
          <w:sz w:val="28"/>
          <w:szCs w:val="28"/>
          <w:bdr w:val="none" w:sz="0" w:space="0" w:color="auto" w:frame="1"/>
        </w:rPr>
        <w:t>指全省</w:t>
      </w:r>
      <w:proofErr w:type="gramEnd"/>
      <w:r w:rsidRPr="00D9011D">
        <w:rPr>
          <w:rFonts w:ascii="宋体" w:eastAsia="宋体" w:hAnsi="宋体" w:cs="宋体" w:hint="eastAsia"/>
          <w:color w:val="000000"/>
          <w:kern w:val="0"/>
          <w:sz w:val="28"/>
          <w:szCs w:val="28"/>
          <w:bdr w:val="none" w:sz="0" w:space="0" w:color="auto" w:frame="1"/>
        </w:rPr>
        <w:t>各项失业保险基金收入按月全额归集至省级失业保险基金财政专户（以下统称“省级财政专户”）。失业保险经办机构应与基金收入户开户银行签订自动划转协议，按规定时间进行基金归集。</w:t>
      </w:r>
    </w:p>
    <w:p w14:paraId="0E10D83C"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第五十九条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失业保险经办机构应与同级税务部门建立对账工作机制，每月根据税务部门提供的征收汇总表确认失业保险费征收收入，年末根据省级税务部门提供的年度征收汇总表进行调整。</w:t>
      </w:r>
    </w:p>
    <w:p w14:paraId="3744357D"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第六十条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各县（市、区）、市（州）本级失业保险经办机构应于每月结束前3个工作日和最后一个自然日，分两次将</w:t>
      </w:r>
      <w:proofErr w:type="gramStart"/>
      <w:r w:rsidRPr="00D9011D">
        <w:rPr>
          <w:rFonts w:ascii="宋体" w:eastAsia="宋体" w:hAnsi="宋体" w:cs="宋体" w:hint="eastAsia"/>
          <w:color w:val="000000"/>
          <w:kern w:val="0"/>
          <w:sz w:val="28"/>
          <w:szCs w:val="28"/>
          <w:bdr w:val="none" w:sz="0" w:space="0" w:color="auto" w:frame="1"/>
        </w:rPr>
        <w:t>同级基金</w:t>
      </w:r>
      <w:proofErr w:type="gramEnd"/>
      <w:r w:rsidRPr="00D9011D">
        <w:rPr>
          <w:rFonts w:ascii="宋体" w:eastAsia="宋体" w:hAnsi="宋体" w:cs="宋体" w:hint="eastAsia"/>
          <w:color w:val="000000"/>
          <w:kern w:val="0"/>
          <w:sz w:val="28"/>
          <w:szCs w:val="28"/>
          <w:bdr w:val="none" w:sz="0" w:space="0" w:color="auto" w:frame="1"/>
        </w:rPr>
        <w:t>收入户的转移收入、利息收入和其他项目收入全额划转至所属市（州）失业保险基金收入户。</w:t>
      </w:r>
    </w:p>
    <w:p w14:paraId="4EC4BF05"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第六十一条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各市（州）失业保险经办机构应于每月结束前2个工作日和最后一个自然日，分两次将</w:t>
      </w:r>
      <w:proofErr w:type="gramStart"/>
      <w:r w:rsidRPr="00D9011D">
        <w:rPr>
          <w:rFonts w:ascii="宋体" w:eastAsia="宋体" w:hAnsi="宋体" w:cs="宋体" w:hint="eastAsia"/>
          <w:color w:val="000000"/>
          <w:kern w:val="0"/>
          <w:sz w:val="28"/>
          <w:szCs w:val="28"/>
          <w:bdr w:val="none" w:sz="0" w:space="0" w:color="auto" w:frame="1"/>
        </w:rPr>
        <w:t>同级基金</w:t>
      </w:r>
      <w:proofErr w:type="gramEnd"/>
      <w:r w:rsidRPr="00D9011D">
        <w:rPr>
          <w:rFonts w:ascii="宋体" w:eastAsia="宋体" w:hAnsi="宋体" w:cs="宋体" w:hint="eastAsia"/>
          <w:color w:val="000000"/>
          <w:kern w:val="0"/>
          <w:sz w:val="28"/>
          <w:szCs w:val="28"/>
          <w:bdr w:val="none" w:sz="0" w:space="0" w:color="auto" w:frame="1"/>
        </w:rPr>
        <w:t>收入户的转移收入、利息收入和其他项目收入全额划转至省级失业保险基金收入户。</w:t>
      </w:r>
    </w:p>
    <w:p w14:paraId="6CE10F03"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第六十二条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省级失业保险基金收入户每月末将归集的转移收入、利息收入和其他项目收入全额划转至省级财政专户。</w:t>
      </w:r>
    </w:p>
    <w:p w14:paraId="1109CB05"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第六十三条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各级失业保险经办机构应于年度内将支出户的利息收入划入</w:t>
      </w:r>
      <w:proofErr w:type="gramStart"/>
      <w:r w:rsidRPr="00D9011D">
        <w:rPr>
          <w:rFonts w:ascii="宋体" w:eastAsia="宋体" w:hAnsi="宋体" w:cs="宋体" w:hint="eastAsia"/>
          <w:color w:val="000000"/>
          <w:kern w:val="0"/>
          <w:sz w:val="28"/>
          <w:szCs w:val="28"/>
          <w:bdr w:val="none" w:sz="0" w:space="0" w:color="auto" w:frame="1"/>
        </w:rPr>
        <w:t>同级基金</w:t>
      </w:r>
      <w:proofErr w:type="gramEnd"/>
      <w:r w:rsidRPr="00D9011D">
        <w:rPr>
          <w:rFonts w:ascii="宋体" w:eastAsia="宋体" w:hAnsi="宋体" w:cs="宋体" w:hint="eastAsia"/>
          <w:color w:val="000000"/>
          <w:kern w:val="0"/>
          <w:sz w:val="28"/>
          <w:szCs w:val="28"/>
          <w:bdr w:val="none" w:sz="0" w:space="0" w:color="auto" w:frame="1"/>
        </w:rPr>
        <w:t>收入户，逐级归集并划入省级财政专户。</w:t>
      </w:r>
    </w:p>
    <w:p w14:paraId="3FBE4C11" w14:textId="77777777" w:rsidR="00D9011D" w:rsidRPr="00D9011D" w:rsidRDefault="00D9011D" w:rsidP="00D9011D">
      <w:pPr>
        <w:widowControl/>
        <w:shd w:val="clear" w:color="auto" w:fill="FFFFFF"/>
        <w:spacing w:line="480" w:lineRule="auto"/>
        <w:ind w:firstLine="480"/>
        <w:jc w:val="center"/>
        <w:rPr>
          <w:rFonts w:ascii="宋体" w:eastAsia="宋体" w:hAnsi="宋体" w:cs="宋体" w:hint="eastAsia"/>
          <w:color w:val="000000"/>
          <w:kern w:val="0"/>
          <w:sz w:val="28"/>
          <w:szCs w:val="28"/>
        </w:rPr>
      </w:pPr>
      <w:hyperlink r:id="rId8" w:history="1">
        <w:r w:rsidRPr="00D9011D">
          <w:rPr>
            <w:rFonts w:ascii="宋体" w:eastAsia="宋体" w:hAnsi="宋体" w:cs="宋体" w:hint="eastAsia"/>
            <w:b/>
            <w:bCs/>
            <w:color w:val="000000"/>
            <w:kern w:val="0"/>
            <w:sz w:val="28"/>
            <w:szCs w:val="28"/>
            <w:u w:val="single"/>
            <w:bdr w:val="none" w:sz="0" w:space="0" w:color="auto" w:frame="1"/>
          </w:rPr>
          <w:t>第三节</w:t>
        </w:r>
      </w:hyperlink>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b/>
          <w:bCs/>
          <w:color w:val="000000"/>
          <w:kern w:val="0"/>
          <w:sz w:val="28"/>
          <w:szCs w:val="28"/>
          <w:bdr w:val="none" w:sz="0" w:space="0" w:color="auto" w:frame="1"/>
        </w:rPr>
        <w:t>基金统支</w:t>
      </w:r>
    </w:p>
    <w:p w14:paraId="02790C6F"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lastRenderedPageBreak/>
        <w:t>第六十四条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基金省级统支是指各地失业保险基金支出所需资金由省级财政专户拨付至省级失业保险基金支出户，再通过市（州）基金支出户下拨各地，由各地进行支付。</w:t>
      </w:r>
    </w:p>
    <w:p w14:paraId="78DEB325"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第六十五条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省级失业保险经办机构按月核定各市（州）基金支出额和用款计划，支出项目首先由暂未归集到省的各地累计结余基金（以下简称老结余）支付；老结余使用完毕的，由省级统筹基金支付。</w:t>
      </w:r>
    </w:p>
    <w:p w14:paraId="128B94D2"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第六十六条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各县（市、区）、市（州）本级和省本级失业保险经办机构每月8日前，由发放计划生成基金支出额和用款计划，通过就业信息系统逐级上报。</w:t>
      </w:r>
    </w:p>
    <w:p w14:paraId="0FD908F2"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第六十七条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市（州）失业保险经办机构审核汇总生成当地基金支出额和用款计划，每月10日前通过就业信息系统上报省级失业保险经办机构。</w:t>
      </w:r>
    </w:p>
    <w:p w14:paraId="1438D86D"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第六十八条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省级失业保险经办机构审核汇总全省基金支出额和用款计划，每月15日前经单位分管业务和财务的负责人审定后批复各地执行，每月25日前向省财政部门报送省级统支用款计划。</w:t>
      </w:r>
    </w:p>
    <w:p w14:paraId="63D37D07"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第六十九条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省级失业保险经办机构收到省财政部门拨付的资金后，及时下拨至各市（州）失业保险基金支出户。遇节假日时，上述时间相应调整。</w:t>
      </w:r>
    </w:p>
    <w:p w14:paraId="43704E8F"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第七十条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发放要全面取消手工报盘，将待遇发放数据推送至金融机构，资金通过就业信息系统向银行发出扣款指令，进行待遇发放上账处理。发放不成功的，及时查找原因，修正相关数据后，重新生成发放数据再次支付。</w:t>
      </w:r>
    </w:p>
    <w:p w14:paraId="468295B2"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lastRenderedPageBreak/>
        <w:t>第七十一条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各地失业保险基金支出户预留1个月待遇支出的资金，用于保障按月发放的待遇支出项目，当月拨付所需资金未到账时，可使用备用金先行支付。落实助企</w:t>
      </w:r>
      <w:proofErr w:type="gramStart"/>
      <w:r w:rsidRPr="00D9011D">
        <w:rPr>
          <w:rFonts w:ascii="宋体" w:eastAsia="宋体" w:hAnsi="宋体" w:cs="宋体" w:hint="eastAsia"/>
          <w:color w:val="000000"/>
          <w:kern w:val="0"/>
          <w:sz w:val="28"/>
          <w:szCs w:val="28"/>
          <w:bdr w:val="none" w:sz="0" w:space="0" w:color="auto" w:frame="1"/>
        </w:rPr>
        <w:t>纾困政策</w:t>
      </w:r>
      <w:proofErr w:type="gramEnd"/>
      <w:r w:rsidRPr="00D9011D">
        <w:rPr>
          <w:rFonts w:ascii="宋体" w:eastAsia="宋体" w:hAnsi="宋体" w:cs="宋体" w:hint="eastAsia"/>
          <w:color w:val="000000"/>
          <w:kern w:val="0"/>
          <w:sz w:val="28"/>
          <w:szCs w:val="28"/>
          <w:bdr w:val="none" w:sz="0" w:space="0" w:color="auto" w:frame="1"/>
        </w:rPr>
        <w:t>的支出项目，待相关资金拨付到账后支付。</w:t>
      </w:r>
    </w:p>
    <w:p w14:paraId="1AB5AE06" w14:textId="77777777" w:rsidR="00D9011D" w:rsidRPr="00D9011D" w:rsidRDefault="00D9011D" w:rsidP="00D9011D">
      <w:pPr>
        <w:widowControl/>
        <w:shd w:val="clear" w:color="auto" w:fill="FFFFFF"/>
        <w:spacing w:line="480" w:lineRule="auto"/>
        <w:ind w:firstLine="480"/>
        <w:jc w:val="center"/>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第四节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b/>
          <w:bCs/>
          <w:color w:val="000000"/>
          <w:kern w:val="0"/>
          <w:sz w:val="28"/>
          <w:szCs w:val="28"/>
          <w:bdr w:val="none" w:sz="0" w:space="0" w:color="auto" w:frame="1"/>
        </w:rPr>
        <w:t>对账管理</w:t>
      </w:r>
    </w:p>
    <w:p w14:paraId="46E1E649"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第七十二条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失业保险经办机构应加强财务业务密切配合，保障业务流和资金流匹配。</w:t>
      </w:r>
    </w:p>
    <w:p w14:paraId="634C4AA5"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第七十三条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各级失业保险经办机构应按月与财政、国库、税务、银行等部门对账；上、下级失业保险经办机构之间应按月核对上解下拨基金收支。各部门应指定专人负责对账工作，确保出纳账和银行余额汇总表一致，出纳账和会计</w:t>
      </w:r>
      <w:proofErr w:type="gramStart"/>
      <w:r w:rsidRPr="00D9011D">
        <w:rPr>
          <w:rFonts w:ascii="宋体" w:eastAsia="宋体" w:hAnsi="宋体" w:cs="宋体" w:hint="eastAsia"/>
          <w:color w:val="000000"/>
          <w:kern w:val="0"/>
          <w:sz w:val="28"/>
          <w:szCs w:val="28"/>
          <w:bdr w:val="none" w:sz="0" w:space="0" w:color="auto" w:frame="1"/>
        </w:rPr>
        <w:t>账</w:t>
      </w:r>
      <w:proofErr w:type="gramEnd"/>
      <w:r w:rsidRPr="00D9011D">
        <w:rPr>
          <w:rFonts w:ascii="宋体" w:eastAsia="宋体" w:hAnsi="宋体" w:cs="宋体" w:hint="eastAsia"/>
          <w:color w:val="000000"/>
          <w:kern w:val="0"/>
          <w:sz w:val="28"/>
          <w:szCs w:val="28"/>
          <w:bdr w:val="none" w:sz="0" w:space="0" w:color="auto" w:frame="1"/>
        </w:rPr>
        <w:t>一致，</w:t>
      </w:r>
      <w:proofErr w:type="gramStart"/>
      <w:r w:rsidRPr="00D9011D">
        <w:rPr>
          <w:rFonts w:ascii="宋体" w:eastAsia="宋体" w:hAnsi="宋体" w:cs="宋体" w:hint="eastAsia"/>
          <w:color w:val="000000"/>
          <w:kern w:val="0"/>
          <w:sz w:val="28"/>
          <w:szCs w:val="28"/>
          <w:bdr w:val="none" w:sz="0" w:space="0" w:color="auto" w:frame="1"/>
        </w:rPr>
        <w:t>出纳账与财政</w:t>
      </w:r>
      <w:proofErr w:type="gramEnd"/>
      <w:r w:rsidRPr="00D9011D">
        <w:rPr>
          <w:rFonts w:ascii="宋体" w:eastAsia="宋体" w:hAnsi="宋体" w:cs="宋体" w:hint="eastAsia"/>
          <w:color w:val="000000"/>
          <w:kern w:val="0"/>
          <w:sz w:val="28"/>
          <w:szCs w:val="28"/>
          <w:bdr w:val="none" w:sz="0" w:space="0" w:color="auto" w:frame="1"/>
        </w:rPr>
        <w:t>专户一致，及时准确提供对账信息，并对对</w:t>
      </w:r>
      <w:proofErr w:type="gramStart"/>
      <w:r w:rsidRPr="00D9011D">
        <w:rPr>
          <w:rFonts w:ascii="宋体" w:eastAsia="宋体" w:hAnsi="宋体" w:cs="宋体" w:hint="eastAsia"/>
          <w:color w:val="000000"/>
          <w:kern w:val="0"/>
          <w:sz w:val="28"/>
          <w:szCs w:val="28"/>
          <w:bdr w:val="none" w:sz="0" w:space="0" w:color="auto" w:frame="1"/>
        </w:rPr>
        <w:t>账</w:t>
      </w:r>
      <w:proofErr w:type="gramEnd"/>
      <w:r w:rsidRPr="00D9011D">
        <w:rPr>
          <w:rFonts w:ascii="宋体" w:eastAsia="宋体" w:hAnsi="宋体" w:cs="宋体" w:hint="eastAsia"/>
          <w:color w:val="000000"/>
          <w:kern w:val="0"/>
          <w:sz w:val="28"/>
          <w:szCs w:val="28"/>
          <w:bdr w:val="none" w:sz="0" w:space="0" w:color="auto" w:frame="1"/>
        </w:rPr>
        <w:t>结果进行确认，做到账</w:t>
      </w:r>
      <w:proofErr w:type="gramStart"/>
      <w:r w:rsidRPr="00D9011D">
        <w:rPr>
          <w:rFonts w:ascii="宋体" w:eastAsia="宋体" w:hAnsi="宋体" w:cs="宋体" w:hint="eastAsia"/>
          <w:color w:val="000000"/>
          <w:kern w:val="0"/>
          <w:sz w:val="28"/>
          <w:szCs w:val="28"/>
          <w:bdr w:val="none" w:sz="0" w:space="0" w:color="auto" w:frame="1"/>
        </w:rPr>
        <w:t>账</w:t>
      </w:r>
      <w:proofErr w:type="gramEnd"/>
      <w:r w:rsidRPr="00D9011D">
        <w:rPr>
          <w:rFonts w:ascii="宋体" w:eastAsia="宋体" w:hAnsi="宋体" w:cs="宋体" w:hint="eastAsia"/>
          <w:color w:val="000000"/>
          <w:kern w:val="0"/>
          <w:sz w:val="28"/>
          <w:szCs w:val="28"/>
          <w:bdr w:val="none" w:sz="0" w:space="0" w:color="auto" w:frame="1"/>
        </w:rPr>
        <w:t>相符、账实相符，确保基金安全完整。</w:t>
      </w:r>
    </w:p>
    <w:p w14:paraId="00D88AC4"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第七十四条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失业保险经办机构对账发现不一致的，应逐笔查明原因，按规定调整至相符。暂收、暂付款项应定期清理，及时予以偿付或收回。</w:t>
      </w:r>
    </w:p>
    <w:p w14:paraId="0E50271F"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color w:val="000000"/>
          <w:kern w:val="0"/>
          <w:sz w:val="28"/>
          <w:szCs w:val="28"/>
          <w:bdr w:val="none" w:sz="0" w:space="0" w:color="auto" w:frame="1"/>
        </w:rPr>
        <w:t> </w:t>
      </w:r>
    </w:p>
    <w:p w14:paraId="33F9804B" w14:textId="77777777" w:rsidR="00D9011D" w:rsidRPr="00D9011D" w:rsidRDefault="00D9011D" w:rsidP="00D9011D">
      <w:pPr>
        <w:widowControl/>
        <w:shd w:val="clear" w:color="auto" w:fill="FFFFFF"/>
        <w:spacing w:line="480" w:lineRule="auto"/>
        <w:ind w:firstLine="480"/>
        <w:jc w:val="center"/>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第五章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b/>
          <w:bCs/>
          <w:color w:val="000000"/>
          <w:kern w:val="0"/>
          <w:sz w:val="28"/>
          <w:szCs w:val="28"/>
          <w:bdr w:val="none" w:sz="0" w:space="0" w:color="auto" w:frame="1"/>
        </w:rPr>
        <w:t>内部控制管理</w:t>
      </w:r>
    </w:p>
    <w:p w14:paraId="05BB8CC9" w14:textId="77777777" w:rsidR="00D9011D" w:rsidRPr="00D9011D" w:rsidRDefault="00D9011D" w:rsidP="00D9011D">
      <w:pPr>
        <w:widowControl/>
        <w:shd w:val="clear" w:color="auto" w:fill="FFFFFF"/>
        <w:spacing w:line="480" w:lineRule="auto"/>
        <w:ind w:firstLine="480"/>
        <w:jc w:val="center"/>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第一节 </w:t>
      </w:r>
      <w:r w:rsidRPr="00D9011D">
        <w:rPr>
          <w:rFonts w:ascii="宋体" w:eastAsia="宋体" w:hAnsi="宋体" w:cs="宋体" w:hint="eastAsia"/>
          <w:b/>
          <w:bCs/>
          <w:color w:val="000000"/>
          <w:kern w:val="0"/>
          <w:sz w:val="28"/>
          <w:szCs w:val="28"/>
          <w:bdr w:val="none" w:sz="0" w:space="0" w:color="auto" w:frame="1"/>
        </w:rPr>
        <w:t> </w:t>
      </w:r>
      <w:proofErr w:type="gramStart"/>
      <w:r w:rsidRPr="00D9011D">
        <w:rPr>
          <w:rFonts w:ascii="宋体" w:eastAsia="宋体" w:hAnsi="宋体" w:cs="宋体" w:hint="eastAsia"/>
          <w:b/>
          <w:bCs/>
          <w:color w:val="000000"/>
          <w:kern w:val="0"/>
          <w:sz w:val="28"/>
          <w:szCs w:val="28"/>
          <w:bdr w:val="none" w:sz="0" w:space="0" w:color="auto" w:frame="1"/>
        </w:rPr>
        <w:t>风控管理</w:t>
      </w:r>
      <w:proofErr w:type="gramEnd"/>
    </w:p>
    <w:p w14:paraId="0714BA73"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第七十五条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bookmarkStart w:id="6" w:name="_Toc28468736"/>
      <w:bookmarkEnd w:id="6"/>
      <w:r w:rsidRPr="00D9011D">
        <w:rPr>
          <w:rFonts w:ascii="宋体" w:eastAsia="宋体" w:hAnsi="宋体" w:cs="宋体" w:hint="eastAsia"/>
          <w:color w:val="000000"/>
          <w:kern w:val="0"/>
          <w:sz w:val="28"/>
          <w:szCs w:val="28"/>
          <w:bdr w:val="none" w:sz="0" w:space="0" w:color="auto" w:frame="1"/>
        </w:rPr>
        <w:t>建立完善全省失业保险事前预防、事中核验、事后稽核的经办风险防控体系。全面取消手工经办业务、</w:t>
      </w:r>
      <w:proofErr w:type="gramStart"/>
      <w:r w:rsidRPr="00D9011D">
        <w:rPr>
          <w:rFonts w:ascii="宋体" w:eastAsia="宋体" w:hAnsi="宋体" w:cs="宋体" w:hint="eastAsia"/>
          <w:color w:val="000000"/>
          <w:kern w:val="0"/>
          <w:sz w:val="28"/>
          <w:szCs w:val="28"/>
          <w:bdr w:val="none" w:sz="0" w:space="0" w:color="auto" w:frame="1"/>
        </w:rPr>
        <w:t>社银人工</w:t>
      </w:r>
      <w:proofErr w:type="gramEnd"/>
      <w:r w:rsidRPr="00D9011D">
        <w:rPr>
          <w:rFonts w:ascii="宋体" w:eastAsia="宋体" w:hAnsi="宋体" w:cs="宋体" w:hint="eastAsia"/>
          <w:color w:val="000000"/>
          <w:kern w:val="0"/>
          <w:sz w:val="28"/>
          <w:szCs w:val="28"/>
          <w:bdr w:val="none" w:sz="0" w:space="0" w:color="auto" w:frame="1"/>
        </w:rPr>
        <w:t>报盘、</w:t>
      </w:r>
      <w:r w:rsidRPr="00D9011D">
        <w:rPr>
          <w:rFonts w:ascii="宋体" w:eastAsia="宋体" w:hAnsi="宋体" w:cs="宋体" w:hint="eastAsia"/>
          <w:color w:val="000000"/>
          <w:kern w:val="0"/>
          <w:sz w:val="28"/>
          <w:szCs w:val="28"/>
          <w:bdr w:val="none" w:sz="0" w:space="0" w:color="auto" w:frame="1"/>
        </w:rPr>
        <w:lastRenderedPageBreak/>
        <w:t>现金发放待遇，做到全流程进系统、全规则入系统、</w:t>
      </w:r>
      <w:proofErr w:type="gramStart"/>
      <w:r w:rsidRPr="00D9011D">
        <w:rPr>
          <w:rFonts w:ascii="宋体" w:eastAsia="宋体" w:hAnsi="宋体" w:cs="宋体" w:hint="eastAsia"/>
          <w:color w:val="000000"/>
          <w:kern w:val="0"/>
          <w:sz w:val="28"/>
          <w:szCs w:val="28"/>
          <w:bdr w:val="none" w:sz="0" w:space="0" w:color="auto" w:frame="1"/>
        </w:rPr>
        <w:t>全数据</w:t>
      </w:r>
      <w:proofErr w:type="gramEnd"/>
      <w:r w:rsidRPr="00D9011D">
        <w:rPr>
          <w:rFonts w:ascii="宋体" w:eastAsia="宋体" w:hAnsi="宋体" w:cs="宋体" w:hint="eastAsia"/>
          <w:color w:val="000000"/>
          <w:kern w:val="0"/>
          <w:sz w:val="28"/>
          <w:szCs w:val="28"/>
          <w:bdr w:val="none" w:sz="0" w:space="0" w:color="auto" w:frame="1"/>
        </w:rPr>
        <w:t>存系统，实现全闭环规范管理。</w:t>
      </w:r>
      <w:bookmarkStart w:id="7" w:name="_Toc78273578"/>
      <w:bookmarkStart w:id="8" w:name="_Toc78273772"/>
      <w:bookmarkEnd w:id="7"/>
      <w:bookmarkEnd w:id="8"/>
    </w:p>
    <w:p w14:paraId="41418B2E"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bookmarkStart w:id="9" w:name="_Toc28468725"/>
      <w:bookmarkStart w:id="10" w:name="_Toc78273579"/>
      <w:bookmarkStart w:id="11" w:name="_Toc78273773"/>
      <w:bookmarkEnd w:id="9"/>
      <w:bookmarkEnd w:id="10"/>
      <w:r w:rsidRPr="00D9011D">
        <w:rPr>
          <w:rFonts w:ascii="宋体" w:eastAsia="宋体" w:hAnsi="宋体" w:cs="宋体" w:hint="eastAsia"/>
          <w:b/>
          <w:bCs/>
          <w:color w:val="000000"/>
          <w:kern w:val="0"/>
          <w:sz w:val="28"/>
          <w:szCs w:val="28"/>
          <w:bdr w:val="none" w:sz="0" w:space="0" w:color="auto" w:frame="1"/>
        </w:rPr>
        <w:t>第</w:t>
      </w:r>
      <w:bookmarkEnd w:id="11"/>
      <w:r w:rsidRPr="00D9011D">
        <w:rPr>
          <w:rFonts w:ascii="宋体" w:eastAsia="宋体" w:hAnsi="宋体" w:cs="宋体" w:hint="eastAsia"/>
          <w:b/>
          <w:bCs/>
          <w:color w:val="000000"/>
          <w:kern w:val="0"/>
          <w:sz w:val="28"/>
          <w:szCs w:val="28"/>
          <w:bdr w:val="none" w:sz="0" w:space="0" w:color="auto" w:frame="1"/>
        </w:rPr>
        <w:t>七十六条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省级失业保险机构要不断完善就业信息系统中失业保险业务经办功能，重点和全面提高待遇核定和发放待遇环节风险防控能力。实现审核人员对已审核业务的办理过程和明细数据进行回溯查看。</w:t>
      </w:r>
    </w:p>
    <w:p w14:paraId="0A854B27"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第七十七条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失业保险经办业务设置高、中、低风险等级，就业信息系统自动关闭非工作时间段（22时至次日6时）高风险业务审核。完善系统操作日志的查询、统计、分析等功能，所有业务操作，应全程留痕并可追溯。</w:t>
      </w:r>
    </w:p>
    <w:p w14:paraId="36A0D476"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第七十八条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机构严格按照《四川公共就业创业服务管理信息系统运维管理办法》规定，做好系统账户申请和数据维护工作。规范系统业务回退功能，已有后续业务处置的不得直接回退，已经发生资金收付和跨年结转的业务不能直接回退，严禁“一退到底”。</w:t>
      </w:r>
      <w:bookmarkStart w:id="12" w:name="_Toc78273581"/>
      <w:bookmarkStart w:id="13" w:name="_Toc28468727"/>
      <w:bookmarkStart w:id="14" w:name="_Toc78273775"/>
      <w:bookmarkEnd w:id="12"/>
      <w:bookmarkEnd w:id="13"/>
      <w:bookmarkEnd w:id="14"/>
    </w:p>
    <w:p w14:paraId="53037CAC"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bookmarkStart w:id="15" w:name="_Toc78273583"/>
      <w:bookmarkStart w:id="16" w:name="_Toc78273777"/>
      <w:bookmarkEnd w:id="15"/>
      <w:bookmarkEnd w:id="16"/>
      <w:r w:rsidRPr="00D9011D">
        <w:rPr>
          <w:rFonts w:ascii="宋体" w:eastAsia="宋体" w:hAnsi="宋体" w:cs="宋体" w:hint="eastAsia"/>
          <w:b/>
          <w:bCs/>
          <w:color w:val="000000"/>
          <w:kern w:val="0"/>
          <w:sz w:val="28"/>
          <w:szCs w:val="28"/>
          <w:bdr w:val="none" w:sz="0" w:space="0" w:color="auto" w:frame="1"/>
        </w:rPr>
        <w:t>第七十九条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失业保险经办机构要确定岗位权限及审核层级，在系统内嵌入不相容岗位、不相容业务权限控制功能，全面实现电子社</w:t>
      </w:r>
      <w:proofErr w:type="gramStart"/>
      <w:r w:rsidRPr="00D9011D">
        <w:rPr>
          <w:rFonts w:ascii="宋体" w:eastAsia="宋体" w:hAnsi="宋体" w:cs="宋体" w:hint="eastAsia"/>
          <w:color w:val="000000"/>
          <w:kern w:val="0"/>
          <w:sz w:val="28"/>
          <w:szCs w:val="28"/>
          <w:bdr w:val="none" w:sz="0" w:space="0" w:color="auto" w:frame="1"/>
        </w:rPr>
        <w:t>保卡扫码登录</w:t>
      </w:r>
      <w:proofErr w:type="gramEnd"/>
      <w:r w:rsidRPr="00D9011D">
        <w:rPr>
          <w:rFonts w:ascii="宋体" w:eastAsia="宋体" w:hAnsi="宋体" w:cs="宋体" w:hint="eastAsia"/>
          <w:color w:val="000000"/>
          <w:kern w:val="0"/>
          <w:sz w:val="28"/>
          <w:szCs w:val="28"/>
          <w:bdr w:val="none" w:sz="0" w:space="0" w:color="auto" w:frame="1"/>
        </w:rPr>
        <w:t>。建立实名制人员的管理台账，及时更新经办人员名单。</w:t>
      </w:r>
    </w:p>
    <w:p w14:paraId="47D2A91A"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bookmarkStart w:id="17" w:name="_Toc28468730"/>
      <w:bookmarkStart w:id="18" w:name="_Toc28468733"/>
      <w:bookmarkStart w:id="19" w:name="_Toc78273585"/>
      <w:bookmarkStart w:id="20" w:name="_Toc78273779"/>
      <w:bookmarkEnd w:id="17"/>
      <w:bookmarkEnd w:id="18"/>
      <w:bookmarkEnd w:id="19"/>
      <w:r w:rsidRPr="00D9011D">
        <w:rPr>
          <w:rFonts w:ascii="宋体" w:eastAsia="宋体" w:hAnsi="宋体" w:cs="宋体" w:hint="eastAsia"/>
          <w:b/>
          <w:bCs/>
          <w:color w:val="000000"/>
          <w:kern w:val="0"/>
          <w:sz w:val="28"/>
          <w:szCs w:val="28"/>
          <w:bdr w:val="none" w:sz="0" w:space="0" w:color="auto" w:frame="1"/>
        </w:rPr>
        <w:t>第八十条</w:t>
      </w:r>
      <w:bookmarkEnd w:id="20"/>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上级失业保险经办机构应对下级失业保险经办机构执行各项业务经办活动、基金收支行为等内部管理制度情况进行业务指导和经办监督。</w:t>
      </w:r>
    </w:p>
    <w:p w14:paraId="77AE2362"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lastRenderedPageBreak/>
        <w:t>第八十一条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上级失业保险经办机构应对下级失业保险经办机构疑点数据核实情况进行督促检查，并通过数据校验、实地检查等方式，对数据核实质量、问题整改情况进行检查。</w:t>
      </w:r>
    </w:p>
    <w:p w14:paraId="6E9057BE"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第八十二条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上级失业保险经办机构应对举报投诉、上级交办及审计、纪检监察部门转办等方式获取的重点问题线索涉及的下级失业保险经办机构进行重点稽核。</w:t>
      </w:r>
    </w:p>
    <w:p w14:paraId="3282F8A7"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bookmarkStart w:id="21" w:name="_Toc78273781"/>
      <w:bookmarkStart w:id="22" w:name="_Toc78273587"/>
      <w:bookmarkEnd w:id="21"/>
      <w:r w:rsidRPr="00D9011D">
        <w:rPr>
          <w:rFonts w:ascii="宋体" w:eastAsia="宋体" w:hAnsi="宋体" w:cs="宋体" w:hint="eastAsia"/>
          <w:b/>
          <w:bCs/>
          <w:color w:val="000000"/>
          <w:kern w:val="0"/>
          <w:sz w:val="28"/>
          <w:szCs w:val="28"/>
          <w:bdr w:val="none" w:sz="0" w:space="0" w:color="auto" w:frame="1"/>
        </w:rPr>
        <w:t>第</w:t>
      </w:r>
      <w:bookmarkEnd w:id="22"/>
      <w:r w:rsidRPr="00D9011D">
        <w:rPr>
          <w:rFonts w:ascii="宋体" w:eastAsia="宋体" w:hAnsi="宋体" w:cs="宋体" w:hint="eastAsia"/>
          <w:b/>
          <w:bCs/>
          <w:color w:val="000000"/>
          <w:kern w:val="0"/>
          <w:sz w:val="28"/>
          <w:szCs w:val="28"/>
          <w:bdr w:val="none" w:sz="0" w:space="0" w:color="auto" w:frame="1"/>
        </w:rPr>
        <w:t>八十三条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各级失业保险经办机构发现隐匿、转移、侵占、挪用、违规投资运营失业保险基金和骗取待遇等符合《社会保险基金要情报告制度》规定情形的，应当在报告</w:t>
      </w:r>
      <w:proofErr w:type="gramStart"/>
      <w:r w:rsidRPr="00D9011D">
        <w:rPr>
          <w:rFonts w:ascii="宋体" w:eastAsia="宋体" w:hAnsi="宋体" w:cs="宋体" w:hint="eastAsia"/>
          <w:color w:val="000000"/>
          <w:kern w:val="0"/>
          <w:sz w:val="28"/>
          <w:szCs w:val="28"/>
          <w:bdr w:val="none" w:sz="0" w:space="0" w:color="auto" w:frame="1"/>
        </w:rPr>
        <w:t>同级人社行政</w:t>
      </w:r>
      <w:proofErr w:type="gramEnd"/>
      <w:r w:rsidRPr="00D9011D">
        <w:rPr>
          <w:rFonts w:ascii="宋体" w:eastAsia="宋体" w:hAnsi="宋体" w:cs="宋体" w:hint="eastAsia"/>
          <w:color w:val="000000"/>
          <w:kern w:val="0"/>
          <w:sz w:val="28"/>
          <w:szCs w:val="28"/>
          <w:bdr w:val="none" w:sz="0" w:space="0" w:color="auto" w:frame="1"/>
        </w:rPr>
        <w:t>部门的同时，报告上级失业保险经办机构。</w:t>
      </w:r>
    </w:p>
    <w:p w14:paraId="6589F668" w14:textId="77777777" w:rsidR="00D9011D" w:rsidRPr="00D9011D" w:rsidRDefault="00D9011D" w:rsidP="00D9011D">
      <w:pPr>
        <w:widowControl/>
        <w:shd w:val="clear" w:color="auto" w:fill="FFFFFF"/>
        <w:spacing w:line="480" w:lineRule="auto"/>
        <w:ind w:firstLine="480"/>
        <w:jc w:val="center"/>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第二节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b/>
          <w:bCs/>
          <w:color w:val="000000"/>
          <w:kern w:val="0"/>
          <w:sz w:val="28"/>
          <w:szCs w:val="28"/>
          <w:bdr w:val="none" w:sz="0" w:space="0" w:color="auto" w:frame="1"/>
        </w:rPr>
        <w:t>统计管理</w:t>
      </w:r>
    </w:p>
    <w:p w14:paraId="78BEE884"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第八十四条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失业保险经办机构应建立健全统计工作制度，完善统计指标体系，加强统计数据与财务数据的比对分析，遵照全面、真实、科学、审慎和及时的原则开展统计工作。</w:t>
      </w:r>
    </w:p>
    <w:p w14:paraId="4EEB1001"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第八十五条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失业保险经办机构应规范统计数据采集、处理、汇总、存储各个环节，从生产库中生成统计数据，实现数据处理的自动化并固化统计结果，做到统计数据可追溯查询。</w:t>
      </w:r>
    </w:p>
    <w:p w14:paraId="2AD1E08A"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第八十六条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失业保险经办机构应根据实际工作需要定期开展专项统计分析和基金运行情况分析,为制定完善政策、预警基金运行风险等提供有力支撑。</w:t>
      </w:r>
    </w:p>
    <w:p w14:paraId="509FD05E"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lastRenderedPageBreak/>
        <w:t>第八十七条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失业保险经办机构应配备专（兼）职统计人员，负责建立统计台账、填报统计报表、开展专项统计调查、撰写统计分析报告、管理统计资料等工作。</w:t>
      </w:r>
    </w:p>
    <w:p w14:paraId="1E0995DE"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第八十八条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失业保险经办机构</w:t>
      </w:r>
      <w:proofErr w:type="gramStart"/>
      <w:r w:rsidRPr="00D9011D">
        <w:rPr>
          <w:rFonts w:ascii="宋体" w:eastAsia="宋体" w:hAnsi="宋体" w:cs="宋体" w:hint="eastAsia"/>
          <w:color w:val="000000"/>
          <w:kern w:val="0"/>
          <w:sz w:val="28"/>
          <w:szCs w:val="28"/>
          <w:bdr w:val="none" w:sz="0" w:space="0" w:color="auto" w:frame="1"/>
        </w:rPr>
        <w:t>按照人社部</w:t>
      </w:r>
      <w:proofErr w:type="gramEnd"/>
      <w:r w:rsidRPr="00D9011D">
        <w:rPr>
          <w:rFonts w:ascii="宋体" w:eastAsia="宋体" w:hAnsi="宋体" w:cs="宋体" w:hint="eastAsia"/>
          <w:color w:val="000000"/>
          <w:kern w:val="0"/>
          <w:sz w:val="28"/>
          <w:szCs w:val="28"/>
          <w:bdr w:val="none" w:sz="0" w:space="0" w:color="auto" w:frame="1"/>
        </w:rPr>
        <w:t>统计制度要求，做好失业动态监测的统计工作，按时采集数据、分析数据，提供决策依据。按照国家和我省要求，每年优化监测样本。</w:t>
      </w:r>
    </w:p>
    <w:p w14:paraId="70C738D1" w14:textId="77777777" w:rsidR="00D9011D" w:rsidRPr="00D9011D" w:rsidRDefault="00D9011D" w:rsidP="00D9011D">
      <w:pPr>
        <w:widowControl/>
        <w:shd w:val="clear" w:color="auto" w:fill="FFFFFF"/>
        <w:spacing w:line="480" w:lineRule="auto"/>
        <w:ind w:firstLine="480"/>
        <w:jc w:val="center"/>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第三节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b/>
          <w:bCs/>
          <w:color w:val="000000"/>
          <w:kern w:val="0"/>
          <w:sz w:val="28"/>
          <w:szCs w:val="28"/>
          <w:bdr w:val="none" w:sz="0" w:space="0" w:color="auto" w:frame="1"/>
        </w:rPr>
        <w:t>档案管理</w:t>
      </w:r>
      <w:bookmarkStart w:id="23" w:name="_Toc78273570"/>
      <w:bookmarkStart w:id="24" w:name="_Toc28468737"/>
      <w:bookmarkStart w:id="25" w:name="_Toc78273764"/>
      <w:bookmarkEnd w:id="23"/>
      <w:bookmarkEnd w:id="24"/>
      <w:bookmarkEnd w:id="25"/>
    </w:p>
    <w:p w14:paraId="25DB9B98"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第八十九条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失业保险经办机构</w:t>
      </w:r>
      <w:bookmarkStart w:id="26" w:name="_Toc78273571"/>
      <w:bookmarkStart w:id="27" w:name="_Toc78273765"/>
      <w:bookmarkEnd w:id="26"/>
      <w:r w:rsidRPr="00D9011D">
        <w:rPr>
          <w:rFonts w:ascii="宋体" w:eastAsia="宋体" w:hAnsi="宋体" w:cs="宋体" w:hint="eastAsia"/>
          <w:color w:val="000000"/>
          <w:kern w:val="0"/>
          <w:sz w:val="28"/>
          <w:szCs w:val="28"/>
          <w:bdr w:val="none" w:sz="0" w:space="0" w:color="auto" w:frame="1"/>
        </w:rPr>
        <w:t>按照</w:t>
      </w:r>
      <w:bookmarkEnd w:id="27"/>
      <w:r w:rsidRPr="00D9011D">
        <w:rPr>
          <w:rFonts w:ascii="宋体" w:eastAsia="宋体" w:hAnsi="宋体" w:cs="宋体" w:hint="eastAsia"/>
          <w:color w:val="000000"/>
          <w:kern w:val="0"/>
          <w:sz w:val="28"/>
          <w:szCs w:val="28"/>
          <w:bdr w:val="none" w:sz="0" w:space="0" w:color="auto" w:frame="1"/>
        </w:rPr>
        <w:t>《社会保险业务档案管理规定（试行）》（人力资源社会保障部、国家</w:t>
      </w:r>
      <w:proofErr w:type="gramStart"/>
      <w:r w:rsidRPr="00D9011D">
        <w:rPr>
          <w:rFonts w:ascii="宋体" w:eastAsia="宋体" w:hAnsi="宋体" w:cs="宋体" w:hint="eastAsia"/>
          <w:color w:val="000000"/>
          <w:kern w:val="0"/>
          <w:sz w:val="28"/>
          <w:szCs w:val="28"/>
          <w:bdr w:val="none" w:sz="0" w:space="0" w:color="auto" w:frame="1"/>
        </w:rPr>
        <w:t>档案局令第3号</w:t>
      </w:r>
      <w:proofErr w:type="gramEnd"/>
      <w:r w:rsidRPr="00D9011D">
        <w:rPr>
          <w:rFonts w:ascii="宋体" w:eastAsia="宋体" w:hAnsi="宋体" w:cs="宋体" w:hint="eastAsia"/>
          <w:color w:val="000000"/>
          <w:kern w:val="0"/>
          <w:sz w:val="28"/>
          <w:szCs w:val="28"/>
          <w:bdr w:val="none" w:sz="0" w:space="0" w:color="auto" w:frame="1"/>
        </w:rPr>
        <w:t>）相关规定收集、整理、分类、归档，确保业务档案资料完整，安全有效。</w:t>
      </w:r>
    </w:p>
    <w:p w14:paraId="74ECDED2"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第九十条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经办过程中产生的电子档案，按照《社会保险电子档案管理暂行办法》（</w:t>
      </w:r>
      <w:proofErr w:type="gramStart"/>
      <w:r w:rsidRPr="00D9011D">
        <w:rPr>
          <w:rFonts w:ascii="宋体" w:eastAsia="宋体" w:hAnsi="宋体" w:cs="宋体" w:hint="eastAsia"/>
          <w:color w:val="000000"/>
          <w:kern w:val="0"/>
          <w:sz w:val="28"/>
          <w:szCs w:val="28"/>
          <w:bdr w:val="none" w:sz="0" w:space="0" w:color="auto" w:frame="1"/>
        </w:rPr>
        <w:t>人社险中心函</w:t>
      </w:r>
      <w:proofErr w:type="gramEnd"/>
      <w:r w:rsidRPr="00D9011D">
        <w:rPr>
          <w:rFonts w:ascii="宋体" w:eastAsia="宋体" w:hAnsi="宋体" w:cs="宋体" w:hint="eastAsia"/>
          <w:color w:val="000000"/>
          <w:kern w:val="0"/>
          <w:sz w:val="28"/>
          <w:szCs w:val="28"/>
          <w:bdr w:val="none" w:sz="0" w:space="0" w:color="auto" w:frame="1"/>
        </w:rPr>
        <w:t>〔2020〕16号）相关规定进行管理。</w:t>
      </w:r>
    </w:p>
    <w:p w14:paraId="3E2D1EDE"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第九十一条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当年形成的会计档案，在会计年度终了后，移交档案管理部门保管。因工作需要确需延期移交的，应符合国家档案管理的有关规定，指定专人负责管理，且出纳人员不得兼管会计档案。</w:t>
      </w:r>
    </w:p>
    <w:p w14:paraId="6405F8CC"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第九十二条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失业保险经办机构应指定专职的档案管理人员，配备专门的档案场所和设施，严格档案的保管、鉴定、销毁等管理制度，采取有效的管理措施，切实维护档案的完整和安全。</w:t>
      </w:r>
    </w:p>
    <w:p w14:paraId="54269542"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第九十三条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机构应按照相关规定对参保单位和个人提供检索、查询、制发证明等服务。查阅、借阅、复印、摘录档案材料，应按照规定进行身份核验，办理登记、审批等必要手续，未经同意不得擅自提供抄录、公布档案材料。</w:t>
      </w:r>
    </w:p>
    <w:p w14:paraId="6738D513" w14:textId="77777777" w:rsidR="00D9011D" w:rsidRPr="00D9011D" w:rsidRDefault="00D9011D" w:rsidP="00D9011D">
      <w:pPr>
        <w:widowControl/>
        <w:shd w:val="clear" w:color="auto" w:fill="FFFFFF"/>
        <w:spacing w:line="480" w:lineRule="auto"/>
        <w:ind w:firstLine="480"/>
        <w:jc w:val="center"/>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lastRenderedPageBreak/>
        <w:t>第四节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b/>
          <w:bCs/>
          <w:color w:val="000000"/>
          <w:kern w:val="0"/>
          <w:sz w:val="28"/>
          <w:szCs w:val="28"/>
          <w:bdr w:val="none" w:sz="0" w:space="0" w:color="auto" w:frame="1"/>
        </w:rPr>
        <w:t>数据管理</w:t>
      </w:r>
    </w:p>
    <w:p w14:paraId="0A531A6A"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第九十四条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失业保险数据实行省级集中管理。省级失业保险经办机构应建立健全资源集中、安全可靠、管理规范的数据管理机制。</w:t>
      </w:r>
    </w:p>
    <w:p w14:paraId="31290630"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第九十五条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省级失业保险经办机构会同省级信息管理部门，建立健全失业保险大数据分析系统，加强跨地区、跨层级、跨部门的信息共享应用，促进失业保险业务协同、部门联动、跨省通办。</w:t>
      </w:r>
    </w:p>
    <w:p w14:paraId="0DDF2353"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第九十六条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失业保险经办机构是失业保险数据维护的责任单位，应建立健全数据安全工作机制，严格执行数据管理规范，确保数据准确、完整与安全。</w:t>
      </w:r>
    </w:p>
    <w:p w14:paraId="445AF05B"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第九十七条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用于失业保险经办的就业信息系统要</w:t>
      </w:r>
      <w:proofErr w:type="gramStart"/>
      <w:r w:rsidRPr="00D9011D">
        <w:rPr>
          <w:rFonts w:ascii="宋体" w:eastAsia="宋体" w:hAnsi="宋体" w:cs="宋体" w:hint="eastAsia"/>
          <w:color w:val="000000"/>
          <w:kern w:val="0"/>
          <w:sz w:val="28"/>
          <w:szCs w:val="28"/>
          <w:bdr w:val="none" w:sz="0" w:space="0" w:color="auto" w:frame="1"/>
        </w:rPr>
        <w:t>与人社部</w:t>
      </w:r>
      <w:proofErr w:type="gramEnd"/>
      <w:r w:rsidRPr="00D9011D">
        <w:rPr>
          <w:rFonts w:ascii="宋体" w:eastAsia="宋体" w:hAnsi="宋体" w:cs="宋体" w:hint="eastAsia"/>
          <w:color w:val="000000"/>
          <w:kern w:val="0"/>
          <w:sz w:val="28"/>
          <w:szCs w:val="28"/>
          <w:bdr w:val="none" w:sz="0" w:space="0" w:color="auto" w:frame="1"/>
        </w:rPr>
        <w:t>失业保险待遇网上申领系统、</w:t>
      </w:r>
      <w:proofErr w:type="gramStart"/>
      <w:r w:rsidRPr="00D9011D">
        <w:rPr>
          <w:rFonts w:ascii="宋体" w:eastAsia="宋体" w:hAnsi="宋体" w:cs="宋体" w:hint="eastAsia"/>
          <w:color w:val="000000"/>
          <w:kern w:val="0"/>
          <w:sz w:val="28"/>
          <w:szCs w:val="28"/>
          <w:bdr w:val="none" w:sz="0" w:space="0" w:color="auto" w:frame="1"/>
        </w:rPr>
        <w:t>人社部</w:t>
      </w:r>
      <w:proofErr w:type="gramEnd"/>
      <w:r w:rsidRPr="00D9011D">
        <w:rPr>
          <w:rFonts w:ascii="宋体" w:eastAsia="宋体" w:hAnsi="宋体" w:cs="宋体" w:hint="eastAsia"/>
          <w:color w:val="000000"/>
          <w:kern w:val="0"/>
          <w:sz w:val="28"/>
          <w:szCs w:val="28"/>
          <w:bdr w:val="none" w:sz="0" w:space="0" w:color="auto" w:frame="1"/>
        </w:rPr>
        <w:t>失业保险关系转移接续系统、全国社会保险信息比对查询系统做好数据对接。</w:t>
      </w:r>
    </w:p>
    <w:p w14:paraId="6FC3BEA7"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color w:val="000000"/>
          <w:kern w:val="0"/>
          <w:sz w:val="28"/>
          <w:szCs w:val="28"/>
          <w:bdr w:val="none" w:sz="0" w:space="0" w:color="auto" w:frame="1"/>
        </w:rPr>
        <w:t> </w:t>
      </w:r>
    </w:p>
    <w:p w14:paraId="43760694" w14:textId="77777777" w:rsidR="00D9011D" w:rsidRPr="00D9011D" w:rsidRDefault="00D9011D" w:rsidP="00D9011D">
      <w:pPr>
        <w:widowControl/>
        <w:shd w:val="clear" w:color="auto" w:fill="FFFFFF"/>
        <w:spacing w:line="480" w:lineRule="auto"/>
        <w:ind w:firstLine="480"/>
        <w:jc w:val="center"/>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第六章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b/>
          <w:bCs/>
          <w:color w:val="000000"/>
          <w:kern w:val="0"/>
          <w:sz w:val="28"/>
          <w:szCs w:val="28"/>
          <w:bdr w:val="none" w:sz="0" w:space="0" w:color="auto" w:frame="1"/>
        </w:rPr>
        <w:t>附 </w:t>
      </w:r>
      <w:r w:rsidRPr="00D9011D">
        <w:rPr>
          <w:rFonts w:ascii="宋体" w:eastAsia="宋体" w:hAnsi="宋体" w:cs="宋体" w:hint="eastAsia"/>
          <w:b/>
          <w:bCs/>
          <w:color w:val="000000"/>
          <w:kern w:val="0"/>
          <w:sz w:val="28"/>
          <w:szCs w:val="28"/>
          <w:bdr w:val="none" w:sz="0" w:space="0" w:color="auto" w:frame="1"/>
        </w:rPr>
        <w:t> </w:t>
      </w:r>
      <w:r w:rsidRPr="00D9011D">
        <w:rPr>
          <w:rFonts w:ascii="宋体" w:eastAsia="宋体" w:hAnsi="宋体" w:cs="宋体" w:hint="eastAsia"/>
          <w:b/>
          <w:bCs/>
          <w:color w:val="000000"/>
          <w:kern w:val="0"/>
          <w:sz w:val="28"/>
          <w:szCs w:val="28"/>
          <w:bdr w:val="none" w:sz="0" w:space="0" w:color="auto" w:frame="1"/>
        </w:rPr>
        <w:t>则</w:t>
      </w:r>
    </w:p>
    <w:p w14:paraId="21E723A0"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bookmarkStart w:id="28" w:name="_Toc28468747"/>
      <w:bookmarkStart w:id="29" w:name="_Toc78273596"/>
      <w:bookmarkStart w:id="30" w:name="_Toc78273790"/>
      <w:bookmarkStart w:id="31" w:name="_Toc45012506"/>
      <w:bookmarkEnd w:id="28"/>
      <w:bookmarkEnd w:id="29"/>
      <w:bookmarkEnd w:id="30"/>
      <w:r w:rsidRPr="00D9011D">
        <w:rPr>
          <w:rFonts w:ascii="宋体" w:eastAsia="宋体" w:hAnsi="宋体" w:cs="宋体" w:hint="eastAsia"/>
          <w:b/>
          <w:bCs/>
          <w:color w:val="000000"/>
          <w:kern w:val="0"/>
          <w:sz w:val="28"/>
          <w:szCs w:val="28"/>
          <w:bdr w:val="none" w:sz="0" w:space="0" w:color="auto" w:frame="1"/>
        </w:rPr>
        <w:t>第九十八条</w:t>
      </w:r>
      <w:bookmarkEnd w:id="31"/>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本规程施行前制定的相关业务经办管理规定与本规程不一致的，按本规程执行；本规程以及其中涉及的相关政策规定，与新出台的法律法规、政策规定不相符的，按照新规定执行。</w:t>
      </w:r>
    </w:p>
    <w:p w14:paraId="3B4E6C05"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第九十九条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本规程由四川省人力资源和社会保障厅负责解释，并负责本规程执行情况的指导、监督、检查。</w:t>
      </w:r>
    </w:p>
    <w:p w14:paraId="4A92CCD0" w14:textId="77777777" w:rsidR="00D9011D" w:rsidRPr="00D9011D" w:rsidRDefault="00D9011D" w:rsidP="00D9011D">
      <w:pPr>
        <w:widowControl/>
        <w:shd w:val="clear" w:color="auto" w:fill="FFFFFF"/>
        <w:spacing w:line="480" w:lineRule="auto"/>
        <w:ind w:firstLine="480"/>
        <w:rPr>
          <w:rFonts w:ascii="宋体" w:eastAsia="宋体" w:hAnsi="宋体" w:cs="宋体" w:hint="eastAsia"/>
          <w:color w:val="000000"/>
          <w:kern w:val="0"/>
          <w:sz w:val="28"/>
          <w:szCs w:val="28"/>
        </w:rPr>
      </w:pPr>
      <w:r w:rsidRPr="00D9011D">
        <w:rPr>
          <w:rFonts w:ascii="宋体" w:eastAsia="宋体" w:hAnsi="宋体" w:cs="宋体" w:hint="eastAsia"/>
          <w:b/>
          <w:bCs/>
          <w:color w:val="000000"/>
          <w:kern w:val="0"/>
          <w:sz w:val="28"/>
          <w:szCs w:val="28"/>
          <w:bdr w:val="none" w:sz="0" w:space="0" w:color="auto" w:frame="1"/>
        </w:rPr>
        <w:t>第一百条</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 </w:t>
      </w:r>
      <w:r w:rsidRPr="00D9011D">
        <w:rPr>
          <w:rFonts w:ascii="宋体" w:eastAsia="宋体" w:hAnsi="宋体" w:cs="宋体" w:hint="eastAsia"/>
          <w:color w:val="000000"/>
          <w:kern w:val="0"/>
          <w:sz w:val="28"/>
          <w:szCs w:val="28"/>
          <w:bdr w:val="none" w:sz="0" w:space="0" w:color="auto" w:frame="1"/>
        </w:rPr>
        <w:t>本规程自2023年7月1日起施行，有效期为5年。</w:t>
      </w:r>
    </w:p>
    <w:p w14:paraId="7CC82EF6" w14:textId="77777777" w:rsidR="002125BC" w:rsidRPr="00D9011D" w:rsidRDefault="002125BC"/>
    <w:sectPr w:rsidR="002125BC" w:rsidRPr="00D9011D">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349357789@qq.com" w:date="2023-06-07T18:41:00Z" w:initials="3">
    <w:p w14:paraId="16032C34" w14:textId="49F17E15" w:rsidR="007D6813" w:rsidRPr="00F3518B" w:rsidRDefault="007D6813" w:rsidP="007D6813">
      <w:pPr>
        <w:widowControl/>
        <w:spacing w:line="260" w:lineRule="atLeast"/>
        <w:jc w:val="left"/>
        <w:rPr>
          <w:rFonts w:ascii="宋体" w:hAnsi="宋体" w:cs="Arial"/>
          <w:kern w:val="0"/>
          <w:sz w:val="28"/>
          <w:szCs w:val="28"/>
        </w:rPr>
      </w:pPr>
      <w:r>
        <w:rPr>
          <w:rStyle w:val="a5"/>
        </w:rPr>
        <w:annotationRef/>
      </w:r>
      <w:r>
        <w:rPr>
          <w:rFonts w:ascii="宋体" w:hAnsi="宋体" w:cs="Arial" w:hint="eastAsia"/>
          <w:b/>
          <w:bCs/>
          <w:kern w:val="0"/>
          <w:sz w:val="28"/>
          <w:szCs w:val="28"/>
        </w:rPr>
        <w:t>《劳动法》</w:t>
      </w:r>
      <w:r w:rsidRPr="00F3518B">
        <w:rPr>
          <w:rFonts w:ascii="宋体" w:hAnsi="宋体" w:cs="Arial"/>
          <w:b/>
          <w:bCs/>
          <w:kern w:val="0"/>
          <w:sz w:val="28"/>
          <w:szCs w:val="28"/>
        </w:rPr>
        <w:t>第三十二条</w:t>
      </w:r>
      <w:r w:rsidRPr="00F3518B">
        <w:rPr>
          <w:rFonts w:ascii="宋体" w:hAnsi="宋体" w:cs="Arial"/>
          <w:kern w:val="0"/>
          <w:sz w:val="28"/>
          <w:szCs w:val="28"/>
        </w:rPr>
        <w:t xml:space="preserve">　有下列情形之一的，劳动者可以随时通知用人单位解除劳动合同：</w:t>
      </w:r>
      <w:r w:rsidRPr="00F3518B">
        <w:rPr>
          <w:rFonts w:ascii="宋体" w:hAnsi="宋体" w:cs="Arial"/>
          <w:kern w:val="0"/>
          <w:sz w:val="28"/>
          <w:szCs w:val="28"/>
        </w:rPr>
        <w:t xml:space="preserve">  </w:t>
      </w:r>
    </w:p>
    <w:p w14:paraId="12C3738E" w14:textId="77777777" w:rsidR="007D6813" w:rsidRPr="00F3518B" w:rsidRDefault="007D6813" w:rsidP="007D6813">
      <w:pPr>
        <w:widowControl/>
        <w:spacing w:line="260" w:lineRule="atLeast"/>
        <w:jc w:val="left"/>
        <w:rPr>
          <w:rFonts w:ascii="宋体" w:hAnsi="宋体" w:cs="Arial"/>
          <w:kern w:val="0"/>
          <w:sz w:val="28"/>
          <w:szCs w:val="28"/>
        </w:rPr>
      </w:pPr>
      <w:r w:rsidRPr="00F3518B">
        <w:rPr>
          <w:rFonts w:ascii="宋体" w:hAnsi="宋体" w:cs="Arial"/>
          <w:kern w:val="0"/>
          <w:sz w:val="28"/>
          <w:szCs w:val="28"/>
        </w:rPr>
        <w:t xml:space="preserve">　　</w:t>
      </w:r>
      <w:r w:rsidRPr="00F3518B">
        <w:rPr>
          <w:rFonts w:ascii="宋体" w:hAnsi="宋体" w:cs="Arial"/>
          <w:kern w:val="0"/>
          <w:sz w:val="28"/>
          <w:szCs w:val="28"/>
        </w:rPr>
        <w:t>(</w:t>
      </w:r>
      <w:r w:rsidRPr="00F3518B">
        <w:rPr>
          <w:rFonts w:ascii="宋体" w:hAnsi="宋体" w:cs="Arial"/>
          <w:kern w:val="0"/>
          <w:sz w:val="28"/>
          <w:szCs w:val="28"/>
        </w:rPr>
        <w:t>二</w:t>
      </w:r>
      <w:r w:rsidRPr="00F3518B">
        <w:rPr>
          <w:rFonts w:ascii="宋体" w:hAnsi="宋体" w:cs="Arial"/>
          <w:kern w:val="0"/>
          <w:sz w:val="28"/>
          <w:szCs w:val="28"/>
        </w:rPr>
        <w:t>)</w:t>
      </w:r>
      <w:r w:rsidRPr="00F3518B">
        <w:rPr>
          <w:rFonts w:ascii="宋体" w:hAnsi="宋体" w:cs="Arial"/>
          <w:kern w:val="0"/>
          <w:sz w:val="28"/>
          <w:szCs w:val="28"/>
        </w:rPr>
        <w:t>用人单位以暴力、威胁或者非法限制人身自由的手段强迫劳动的</w:t>
      </w:r>
      <w:r w:rsidRPr="00F3518B">
        <w:rPr>
          <w:rFonts w:ascii="宋体" w:hAnsi="宋体" w:cs="Arial"/>
          <w:kern w:val="0"/>
          <w:sz w:val="28"/>
          <w:szCs w:val="28"/>
        </w:rPr>
        <w:t xml:space="preserve">; </w:t>
      </w:r>
    </w:p>
    <w:p w14:paraId="08678210" w14:textId="2DF4AD1F" w:rsidR="007D6813" w:rsidRPr="007D6813" w:rsidRDefault="007D6813" w:rsidP="007D6813">
      <w:pPr>
        <w:widowControl/>
        <w:spacing w:line="260" w:lineRule="atLeast"/>
        <w:jc w:val="left"/>
        <w:rPr>
          <w:rFonts w:ascii="宋体" w:hAnsi="宋体" w:cs="Arial" w:hint="eastAsia"/>
          <w:kern w:val="0"/>
          <w:sz w:val="28"/>
          <w:szCs w:val="28"/>
        </w:rPr>
      </w:pPr>
      <w:r w:rsidRPr="00F3518B">
        <w:rPr>
          <w:rFonts w:ascii="宋体" w:hAnsi="宋体" w:cs="Arial"/>
          <w:kern w:val="0"/>
          <w:sz w:val="28"/>
          <w:szCs w:val="28"/>
        </w:rPr>
        <w:t xml:space="preserve">　　</w:t>
      </w:r>
      <w:r w:rsidRPr="00F3518B">
        <w:rPr>
          <w:rFonts w:ascii="宋体" w:hAnsi="宋体" w:cs="Arial"/>
          <w:kern w:val="0"/>
          <w:sz w:val="28"/>
          <w:szCs w:val="28"/>
        </w:rPr>
        <w:t>(</w:t>
      </w:r>
      <w:r w:rsidRPr="00F3518B">
        <w:rPr>
          <w:rFonts w:ascii="宋体" w:hAnsi="宋体" w:cs="Arial"/>
          <w:kern w:val="0"/>
          <w:sz w:val="28"/>
          <w:szCs w:val="28"/>
        </w:rPr>
        <w:t>三</w:t>
      </w:r>
      <w:r w:rsidRPr="00F3518B">
        <w:rPr>
          <w:rFonts w:ascii="宋体" w:hAnsi="宋体" w:cs="Arial"/>
          <w:kern w:val="0"/>
          <w:sz w:val="28"/>
          <w:szCs w:val="28"/>
        </w:rPr>
        <w:t>)</w:t>
      </w:r>
      <w:r w:rsidRPr="00F3518B">
        <w:rPr>
          <w:rFonts w:ascii="宋体" w:hAnsi="宋体" w:cs="Arial"/>
          <w:kern w:val="0"/>
          <w:sz w:val="28"/>
          <w:szCs w:val="28"/>
        </w:rPr>
        <w:t>用人单位未按照劳动合同约定支付劳动报酬或者提供劳动条件的。</w:t>
      </w:r>
      <w:r w:rsidRPr="00F3518B">
        <w:rPr>
          <w:rFonts w:ascii="宋体" w:hAnsi="宋体" w:cs="Arial"/>
          <w:kern w:val="0"/>
          <w:sz w:val="28"/>
          <w:szCs w:val="28"/>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67821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B4DC8" w16cex:dateUtc="2023-06-07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678210" w16cid:durableId="282B4DC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49357789@qq.com">
    <w15:presenceInfo w15:providerId="Windows Live" w15:userId="315fa0a3827ffc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1D"/>
    <w:rsid w:val="002125BC"/>
    <w:rsid w:val="007A70C4"/>
    <w:rsid w:val="007D6813"/>
    <w:rsid w:val="008D62BC"/>
    <w:rsid w:val="00C87309"/>
    <w:rsid w:val="00D90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18F47"/>
  <w15:chartTrackingRefBased/>
  <w15:docId w15:val="{8E42439B-18C8-438C-8F87-B81060A8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011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9011D"/>
    <w:rPr>
      <w:color w:val="0000FF"/>
      <w:u w:val="single"/>
    </w:rPr>
  </w:style>
  <w:style w:type="character" w:styleId="a5">
    <w:name w:val="annotation reference"/>
    <w:basedOn w:val="a0"/>
    <w:uiPriority w:val="99"/>
    <w:semiHidden/>
    <w:unhideWhenUsed/>
    <w:rsid w:val="007D6813"/>
    <w:rPr>
      <w:sz w:val="21"/>
      <w:szCs w:val="21"/>
    </w:rPr>
  </w:style>
  <w:style w:type="paragraph" w:styleId="a6">
    <w:name w:val="annotation text"/>
    <w:basedOn w:val="a"/>
    <w:link w:val="a7"/>
    <w:uiPriority w:val="99"/>
    <w:semiHidden/>
    <w:unhideWhenUsed/>
    <w:rsid w:val="007D6813"/>
    <w:pPr>
      <w:jc w:val="left"/>
    </w:pPr>
  </w:style>
  <w:style w:type="character" w:customStyle="1" w:styleId="a7">
    <w:name w:val="批注文字 字符"/>
    <w:basedOn w:val="a0"/>
    <w:link w:val="a6"/>
    <w:uiPriority w:val="99"/>
    <w:semiHidden/>
    <w:rsid w:val="007D6813"/>
  </w:style>
  <w:style w:type="paragraph" w:styleId="a8">
    <w:name w:val="annotation subject"/>
    <w:basedOn w:val="a6"/>
    <w:next w:val="a6"/>
    <w:link w:val="a9"/>
    <w:uiPriority w:val="99"/>
    <w:semiHidden/>
    <w:unhideWhenUsed/>
    <w:rsid w:val="007D6813"/>
    <w:rPr>
      <w:b/>
      <w:bCs/>
    </w:rPr>
  </w:style>
  <w:style w:type="character" w:customStyle="1" w:styleId="a9">
    <w:name w:val="批注主题 字符"/>
    <w:basedOn w:val="a7"/>
    <w:link w:val="a8"/>
    <w:uiPriority w:val="99"/>
    <w:semiHidden/>
    <w:rsid w:val="007D68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19703">
      <w:bodyDiv w:val="1"/>
      <w:marLeft w:val="0"/>
      <w:marRight w:val="0"/>
      <w:marTop w:val="0"/>
      <w:marBottom w:val="0"/>
      <w:divBdr>
        <w:top w:val="none" w:sz="0" w:space="0" w:color="auto"/>
        <w:left w:val="none" w:sz="0" w:space="0" w:color="auto"/>
        <w:bottom w:val="none" w:sz="0" w:space="0" w:color="auto"/>
        <w:right w:val="none" w:sz="0" w:space="0" w:color="auto"/>
      </w:divBdr>
      <w:divsChild>
        <w:div w:id="1630353290">
          <w:marLeft w:val="0"/>
          <w:marRight w:val="0"/>
          <w:marTop w:val="300"/>
          <w:marBottom w:val="0"/>
          <w:divBdr>
            <w:top w:val="none" w:sz="0" w:space="31" w:color="auto"/>
            <w:left w:val="none" w:sz="0" w:space="0" w:color="auto"/>
            <w:bottom w:val="dashed" w:sz="6" w:space="0" w:color="E0E7F0"/>
            <w:right w:val="none" w:sz="0" w:space="0" w:color="auto"/>
          </w:divBdr>
        </w:div>
        <w:div w:id="1316497232">
          <w:marLeft w:val="0"/>
          <w:marRight w:val="0"/>
          <w:marTop w:val="0"/>
          <w:marBottom w:val="0"/>
          <w:divBdr>
            <w:top w:val="none" w:sz="0" w:space="0" w:color="auto"/>
            <w:left w:val="none" w:sz="0" w:space="0" w:color="auto"/>
            <w:bottom w:val="none" w:sz="0" w:space="0" w:color="auto"/>
            <w:right w:val="none" w:sz="0" w:space="0" w:color="auto"/>
          </w:divBdr>
          <w:divsChild>
            <w:div w:id="95741749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2019%E5%B9%B4%E5%B7%A5%E4%BD%9C\2019%E7%BB%8F%E5%8A%9E%E8%A7%84%E7%A8%8B\2019-12-4\%E6%B7%B1%E5%9C%B3%E8%A1%A8%E5%8D%95\%E5%8F%82%E4%BF%9D%E7%BC%B4%E8%B4%B9%E7%99%BB%E8%AE%B0%EF%BC%88%E7%AA%97%E5%8F%A3%EF%BC%89.jpg" TargetMode="Externa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theme" Target="theme/theme1.xml"/><Relationship Id="rId5" Type="http://schemas.microsoft.com/office/2011/relationships/commentsExtended" Target="commentsExtended.xml"/><Relationship Id="rId10" Type="http://schemas.microsoft.com/office/2011/relationships/people" Target="people.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1569</Words>
  <Characters>8946</Characters>
  <Application>Microsoft Office Word</Application>
  <DocSecurity>0</DocSecurity>
  <Lines>74</Lines>
  <Paragraphs>20</Paragraphs>
  <ScaleCrop>false</ScaleCrop>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349357789@qq.com</dc:creator>
  <cp:keywords/>
  <dc:description/>
  <cp:lastModifiedBy>349357789@qq.com</cp:lastModifiedBy>
  <cp:revision>3</cp:revision>
  <dcterms:created xsi:type="dcterms:W3CDTF">2023-06-07T10:33:00Z</dcterms:created>
  <dcterms:modified xsi:type="dcterms:W3CDTF">2023-06-07T10:44:00Z</dcterms:modified>
</cp:coreProperties>
</file>